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2B" w:rsidRDefault="0093302B" w:rsidP="0093302B">
      <w:pPr>
        <w:pStyle w:val="Heading1"/>
        <w:shd w:val="clear" w:color="auto" w:fill="F9F9F9"/>
        <w:rPr>
          <w:rFonts w:ascii="SourceSansProRegular" w:hAnsi="SourceSansProRegular"/>
          <w:color w:val="666666"/>
          <w:sz w:val="48"/>
          <w:szCs w:val="48"/>
          <w:lang w:val="en"/>
        </w:rPr>
      </w:pPr>
      <w:r>
        <w:rPr>
          <w:rFonts w:ascii="SourceSansProRegular" w:hAnsi="SourceSansProRegular"/>
          <w:color w:val="666666"/>
          <w:sz w:val="48"/>
          <w:szCs w:val="48"/>
          <w:lang w:val="en"/>
        </w:rPr>
        <w:t>Python 2.5 license</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&lt;h1&gt;Python 2.5 license&lt;/h1&gt;</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&lt;p&gt;</w:t>
      </w:r>
      <w:proofErr w:type="gramStart"/>
      <w:r>
        <w:rPr>
          <w:rFonts w:ascii="SourceSansProRegular" w:hAnsi="SourceSansProRegular"/>
          <w:color w:val="444444"/>
          <w:lang w:val="en"/>
        </w:rPr>
        <w:t>This</w:t>
      </w:r>
      <w:proofErr w:type="gramEnd"/>
      <w:r>
        <w:rPr>
          <w:rFonts w:ascii="SourceSansProRegular" w:hAnsi="SourceSansProRegular"/>
          <w:color w:val="444444"/>
          <w:lang w:val="en"/>
        </w:rPr>
        <w:t xml:space="preserve"> is the official license for the Python 2.5 release:</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&lt;</w:t>
      </w:r>
      <w:proofErr w:type="gramStart"/>
      <w:r>
        <w:rPr>
          <w:rFonts w:ascii="SourceSansProRegular" w:hAnsi="SourceSansProRegular"/>
          <w:color w:val="444444"/>
          <w:lang w:val="en"/>
        </w:rPr>
        <w:t>pre</w:t>
      </w:r>
      <w:proofErr w:type="gramEnd"/>
      <w:r>
        <w:rPr>
          <w:rFonts w:ascii="SourceSansProRegular" w:hAnsi="SourceSansProRegular"/>
          <w:color w:val="444444"/>
          <w:lang w:val="en"/>
        </w:rPr>
        <w:t>&gt; A. HISTORY OF THE SOFTWARE ==========================</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Python was created in the early 1990s by Guido van </w:t>
      </w:r>
      <w:proofErr w:type="spellStart"/>
      <w:r>
        <w:rPr>
          <w:rFonts w:ascii="SourceSansProRegular" w:hAnsi="SourceSansProRegular"/>
          <w:color w:val="444444"/>
          <w:lang w:val="en"/>
        </w:rPr>
        <w:t>Rossum</w:t>
      </w:r>
      <w:proofErr w:type="spellEnd"/>
      <w:r>
        <w:rPr>
          <w:rFonts w:ascii="SourceSansProRegular" w:hAnsi="SourceSansProRegular"/>
          <w:color w:val="444444"/>
          <w:lang w:val="en"/>
        </w:rPr>
        <w:t xml:space="preserve"> at </w:t>
      </w:r>
      <w:proofErr w:type="spellStart"/>
      <w:r>
        <w:rPr>
          <w:rFonts w:ascii="SourceSansProRegular" w:hAnsi="SourceSansProRegular"/>
          <w:color w:val="444444"/>
          <w:lang w:val="en"/>
        </w:rPr>
        <w:t>Stichting</w:t>
      </w:r>
      <w:proofErr w:type="spellEnd"/>
      <w:r>
        <w:rPr>
          <w:rFonts w:ascii="SourceSansProRegular" w:hAnsi="SourceSansProRegular"/>
          <w:color w:val="444444"/>
          <w:lang w:val="en"/>
        </w:rPr>
        <w:t xml:space="preserve"> </w:t>
      </w:r>
      <w:proofErr w:type="spellStart"/>
      <w:r>
        <w:rPr>
          <w:rFonts w:ascii="SourceSansProRegular" w:hAnsi="SourceSansProRegular"/>
          <w:color w:val="444444"/>
          <w:lang w:val="en"/>
        </w:rPr>
        <w:t>Mathematisch</w:t>
      </w:r>
      <w:proofErr w:type="spellEnd"/>
      <w:r>
        <w:rPr>
          <w:rFonts w:ascii="SourceSansProRegular" w:hAnsi="SourceSansProRegular"/>
          <w:color w:val="444444"/>
          <w:lang w:val="en"/>
        </w:rPr>
        <w:t xml:space="preserve"> Centrum (CWI, see </w:t>
      </w:r>
      <w:hyperlink r:id="rId8" w:history="1">
        <w:r>
          <w:rPr>
            <w:rStyle w:val="Hyperlink"/>
            <w:rFonts w:ascii="SourceSansProRegular" w:hAnsi="SourceSansProRegular"/>
            <w:lang w:val="en"/>
          </w:rPr>
          <w:t>http://www.cwi.nl</w:t>
        </w:r>
      </w:hyperlink>
      <w:r>
        <w:rPr>
          <w:rFonts w:ascii="SourceSansProRegular" w:hAnsi="SourceSansProRegular"/>
          <w:color w:val="444444"/>
          <w:lang w:val="en"/>
        </w:rPr>
        <w:t>) in the Netherlands as a successor of a language called ABC. Guido remains Python's principal author, although it includes many contributions from others.</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In 1995, Guido continued his work on Python at the Corporation for National Research Initiatives (CNRI, see </w:t>
      </w:r>
      <w:hyperlink r:id="rId9" w:history="1">
        <w:r>
          <w:rPr>
            <w:rStyle w:val="Hyperlink"/>
            <w:rFonts w:ascii="SourceSansProRegular" w:hAnsi="SourceSansProRegular"/>
            <w:lang w:val="en"/>
          </w:rPr>
          <w:t>http://www.cnri.reston.va.us</w:t>
        </w:r>
      </w:hyperlink>
      <w:r>
        <w:rPr>
          <w:rFonts w:ascii="SourceSansProRegular" w:hAnsi="SourceSansProRegular"/>
          <w:color w:val="444444"/>
          <w:lang w:val="en"/>
        </w:rPr>
        <w:t>) in Reston, Virginia where he released several versions of the software.</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In May 2000, Guido and the Python core development team moved to BeOpen.com to form the </w:t>
      </w:r>
      <w:proofErr w:type="spellStart"/>
      <w:r>
        <w:rPr>
          <w:rFonts w:ascii="SourceSansProRegular" w:hAnsi="SourceSansProRegular"/>
          <w:color w:val="444444"/>
          <w:lang w:val="en"/>
        </w:rPr>
        <w:t>BeOpen</w:t>
      </w:r>
      <w:proofErr w:type="spellEnd"/>
      <w:r>
        <w:rPr>
          <w:rFonts w:ascii="SourceSansProRegular" w:hAnsi="SourceSansProRegular"/>
          <w:color w:val="444444"/>
          <w:lang w:val="en"/>
        </w:rPr>
        <w:t xml:space="preserve"> </w:t>
      </w:r>
      <w:proofErr w:type="spellStart"/>
      <w:r>
        <w:rPr>
          <w:rFonts w:ascii="SourceSansProRegular" w:hAnsi="SourceSansProRegular"/>
          <w:color w:val="444444"/>
          <w:lang w:val="en"/>
        </w:rPr>
        <w:t>PythonLabs</w:t>
      </w:r>
      <w:proofErr w:type="spellEnd"/>
      <w:r>
        <w:rPr>
          <w:rFonts w:ascii="SourceSansProRegular" w:hAnsi="SourceSansProRegular"/>
          <w:color w:val="444444"/>
          <w:lang w:val="en"/>
        </w:rPr>
        <w:t xml:space="preserve"> team. In October of the same year, the </w:t>
      </w:r>
      <w:proofErr w:type="spellStart"/>
      <w:r>
        <w:rPr>
          <w:rFonts w:ascii="SourceSansProRegular" w:hAnsi="SourceSansProRegular"/>
          <w:color w:val="444444"/>
          <w:lang w:val="en"/>
        </w:rPr>
        <w:t>PythonLabs</w:t>
      </w:r>
      <w:proofErr w:type="spellEnd"/>
      <w:r>
        <w:rPr>
          <w:rFonts w:ascii="SourceSansProRegular" w:hAnsi="SourceSansProRegular"/>
          <w:color w:val="444444"/>
          <w:lang w:val="en"/>
        </w:rPr>
        <w:t xml:space="preserve"> team moved to Digital Creations (now </w:t>
      </w:r>
      <w:proofErr w:type="spellStart"/>
      <w:r>
        <w:rPr>
          <w:rFonts w:ascii="SourceSansProRegular" w:hAnsi="SourceSansProRegular"/>
          <w:color w:val="444444"/>
          <w:lang w:val="en"/>
        </w:rPr>
        <w:t>Zope</w:t>
      </w:r>
      <w:proofErr w:type="spellEnd"/>
      <w:r>
        <w:rPr>
          <w:rFonts w:ascii="SourceSansProRegular" w:hAnsi="SourceSansProRegular"/>
          <w:color w:val="444444"/>
          <w:lang w:val="en"/>
        </w:rPr>
        <w:t xml:space="preserve"> Corporation, see </w:t>
      </w:r>
      <w:hyperlink r:id="rId10" w:history="1">
        <w:r>
          <w:rPr>
            <w:rStyle w:val="Hyperlink"/>
            <w:rFonts w:ascii="SourceSansProRegular" w:hAnsi="SourceSansProRegular"/>
            <w:lang w:val="en"/>
          </w:rPr>
          <w:t>http://www.zope.com</w:t>
        </w:r>
      </w:hyperlink>
      <w:r>
        <w:rPr>
          <w:rFonts w:ascii="SourceSansProRegular" w:hAnsi="SourceSansProRegular"/>
          <w:color w:val="444444"/>
          <w:lang w:val="en"/>
        </w:rPr>
        <w:t xml:space="preserve">). In 2001, the Python Software Foundation (PSF, see </w:t>
      </w:r>
      <w:hyperlink r:id="rId11" w:history="1">
        <w:r>
          <w:rPr>
            <w:rStyle w:val="Hyperlink"/>
            <w:rFonts w:ascii="SourceSansProRegular" w:hAnsi="SourceSansProRegular"/>
            <w:lang w:val="en"/>
          </w:rPr>
          <w:t>http://www.python.org/psf/</w:t>
        </w:r>
      </w:hyperlink>
      <w:r>
        <w:rPr>
          <w:rFonts w:ascii="SourceSansProRegular" w:hAnsi="SourceSansProRegular"/>
          <w:color w:val="444444"/>
          <w:lang w:val="en"/>
        </w:rPr>
        <w:t xml:space="preserve">) was formed, a non-profit organization created specifically to own Python-related Intellectual Property. </w:t>
      </w:r>
      <w:proofErr w:type="spellStart"/>
      <w:r>
        <w:rPr>
          <w:rFonts w:ascii="SourceSansProRegular" w:hAnsi="SourceSansProRegular"/>
          <w:color w:val="444444"/>
          <w:lang w:val="en"/>
        </w:rPr>
        <w:t>Zope</w:t>
      </w:r>
      <w:proofErr w:type="spellEnd"/>
      <w:r>
        <w:rPr>
          <w:rFonts w:ascii="SourceSansProRegular" w:hAnsi="SourceSansProRegular"/>
          <w:color w:val="444444"/>
          <w:lang w:val="en"/>
        </w:rPr>
        <w:t xml:space="preserve"> Corporation is a sponsoring member of the PSF.</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All Python releases are Open Source (see </w:t>
      </w:r>
      <w:hyperlink r:id="rId12" w:history="1">
        <w:r>
          <w:rPr>
            <w:rStyle w:val="Hyperlink"/>
            <w:rFonts w:ascii="SourceSansProRegular" w:hAnsi="SourceSansProRegular"/>
            <w:lang w:val="en"/>
          </w:rPr>
          <w:t>http://www.opensource.org</w:t>
        </w:r>
      </w:hyperlink>
      <w:r>
        <w:rPr>
          <w:rFonts w:ascii="SourceSansProRegular" w:hAnsi="SourceSansProRegular"/>
          <w:color w:val="444444"/>
          <w:lang w:val="en"/>
        </w:rPr>
        <w:t xml:space="preserve"> for the Open Source Definition). Historically, most, but not all, Python releases </w:t>
      </w:r>
      <w:proofErr w:type="gramStart"/>
      <w:r>
        <w:rPr>
          <w:rFonts w:ascii="SourceSansProRegular" w:hAnsi="SourceSansProRegular"/>
          <w:color w:val="444444"/>
          <w:lang w:val="en"/>
        </w:rPr>
        <w:t>have</w:t>
      </w:r>
      <w:proofErr w:type="gramEnd"/>
      <w:r>
        <w:rPr>
          <w:rFonts w:ascii="SourceSansProRegular" w:hAnsi="SourceSansProRegular"/>
          <w:color w:val="444444"/>
          <w:lang w:val="en"/>
        </w:rPr>
        <w:t xml:space="preserve"> also been GPL-compatible; the table below summarizes the various releases.</w:t>
      </w:r>
    </w:p>
    <w:p w:rsidR="0093302B" w:rsidRDefault="0093302B" w:rsidP="0093302B">
      <w:pPr>
        <w:pBdr>
          <w:top w:val="single" w:sz="6" w:space="0" w:color="E6E8EA"/>
          <w:bottom w:val="single" w:sz="6" w:space="0" w:color="E6E8EA"/>
        </w:pBdr>
        <w:shd w:val="clear" w:color="auto" w:fill="F9F9F9"/>
        <w:spacing w:line="480" w:lineRule="auto"/>
        <w:rPr>
          <w:rFonts w:ascii="SourceSansProBold" w:hAnsi="SourceSansProBold"/>
          <w:i/>
          <w:iCs/>
          <w:color w:val="444444"/>
          <w:sz w:val="27"/>
          <w:szCs w:val="27"/>
          <w:lang w:val="en"/>
        </w:rPr>
      </w:pPr>
      <w:r>
        <w:rPr>
          <w:rFonts w:ascii="SourceSansProBold" w:hAnsi="SourceSansProBold"/>
          <w:i/>
          <w:iCs/>
          <w:color w:val="444444"/>
          <w:sz w:val="27"/>
          <w:szCs w:val="27"/>
          <w:lang w:val="en"/>
        </w:rPr>
        <w:t>Release Derived Year Owner GPL-</w:t>
      </w:r>
    </w:p>
    <w:p w:rsidR="0093302B" w:rsidRDefault="0093302B" w:rsidP="0093302B">
      <w:pPr>
        <w:pBdr>
          <w:top w:val="single" w:sz="6" w:space="0" w:color="E6E8EA"/>
          <w:bottom w:val="single" w:sz="6" w:space="0" w:color="CACCCE"/>
        </w:pBdr>
        <w:shd w:val="clear" w:color="auto" w:fill="F9F9F9"/>
        <w:spacing w:line="480" w:lineRule="auto"/>
        <w:ind w:left="720"/>
        <w:rPr>
          <w:rFonts w:ascii="Georgia" w:hAnsi="Georgia"/>
          <w:i/>
          <w:iCs/>
          <w:color w:val="444444"/>
          <w:sz w:val="27"/>
          <w:szCs w:val="27"/>
          <w:lang w:val="en"/>
        </w:rPr>
      </w:pPr>
      <w:proofErr w:type="gramStart"/>
      <w:r>
        <w:rPr>
          <w:rFonts w:ascii="Georgia" w:hAnsi="Georgia"/>
          <w:i/>
          <w:iCs/>
          <w:color w:val="444444"/>
          <w:sz w:val="27"/>
          <w:szCs w:val="27"/>
          <w:lang w:val="en"/>
        </w:rPr>
        <w:t>from</w:t>
      </w:r>
      <w:proofErr w:type="gramEnd"/>
      <w:r>
        <w:rPr>
          <w:rFonts w:ascii="Georgia" w:hAnsi="Georgia"/>
          <w:i/>
          <w:iCs/>
          <w:color w:val="444444"/>
          <w:sz w:val="27"/>
          <w:szCs w:val="27"/>
          <w:lang w:val="en"/>
        </w:rPr>
        <w:t xml:space="preserve"> compatible? (1)</w:t>
      </w:r>
    </w:p>
    <w:p w:rsidR="0093302B" w:rsidRDefault="0093302B" w:rsidP="0093302B">
      <w:pPr>
        <w:pStyle w:val="NormalWeb"/>
        <w:shd w:val="clear" w:color="auto" w:fill="F9F9F9"/>
        <w:spacing w:line="480" w:lineRule="auto"/>
        <w:rPr>
          <w:rFonts w:ascii="Georgia" w:hAnsi="Georgia"/>
          <w:i/>
          <w:iCs/>
          <w:color w:val="444444"/>
          <w:sz w:val="27"/>
          <w:szCs w:val="27"/>
          <w:lang w:val="en"/>
        </w:rPr>
      </w:pPr>
      <w:r>
        <w:rPr>
          <w:rFonts w:ascii="Georgia" w:hAnsi="Georgia"/>
          <w:i/>
          <w:iCs/>
          <w:color w:val="444444"/>
          <w:sz w:val="27"/>
          <w:szCs w:val="27"/>
          <w:lang w:val="en"/>
        </w:rPr>
        <w:t xml:space="preserve">0.9.0 thru 1.2 1991-1995 CWI yes 1.3 thru 1.5.2 1.2 1995-1999 CNRI yes 1.6 1.5.2 2000 CNRI no 2.0 1.6 2000 BeOpen.com no 1.6.1 1.6 2001 CNRI yes (2) 2.1 2.0+1.6.1 2001 PSF no 2.0.1 2.0+1.6.1 2001 PSF yes 2.1.1 2.1+2.0.1 2001 PSF yes 2.2 2.1.1 2001 PSF yes 2.1.2 2.1.1 2002 PSF yes 2.1.3 2.1.2 2002 PSF yes 2.2.1 2.2 2002 PSF yes 2.2.2 2.2.1 2002 PSF yes 2.2.3 2.2.2 2003 PSF yes 2.3 2.2.2 2002-2003 PSF yes 2.3.1 2.3 2002-2003 PSF yes 2.3.2 2.3.1 2002-2003 PSF yes 2.3.3 2.3.2 2002-2003 PSF yes 2.3.4 2.3.3 </w:t>
      </w:r>
      <w:r>
        <w:rPr>
          <w:rFonts w:ascii="Georgia" w:hAnsi="Georgia"/>
          <w:i/>
          <w:iCs/>
          <w:color w:val="444444"/>
          <w:sz w:val="27"/>
          <w:szCs w:val="27"/>
          <w:lang w:val="en"/>
        </w:rPr>
        <w:lastRenderedPageBreak/>
        <w:t>2004 PSF yes 2.3.5 2.3.4 2005 PSF yes 2.4 2.3 2004 PSF yes 2.4.1 2.4 2005 PSF yes 2.4.2 2.4.1 2005 PSF yes 2.4.3 2.4.2 2006 PSF yes 2.5 2.4 2006 PSF yes</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Footnotes:</w:t>
      </w:r>
    </w:p>
    <w:p w:rsidR="0093302B" w:rsidRDefault="0093302B" w:rsidP="0093302B">
      <w:pPr>
        <w:numPr>
          <w:ilvl w:val="0"/>
          <w:numId w:val="19"/>
        </w:numPr>
        <w:shd w:val="clear" w:color="auto" w:fill="F9F9F9"/>
        <w:spacing w:before="100" w:beforeAutospacing="1" w:after="100" w:afterAutospacing="1" w:line="240" w:lineRule="auto"/>
        <w:ind w:left="360"/>
        <w:rPr>
          <w:rFonts w:ascii="SourceSansProRegular" w:hAnsi="SourceSansProRegular"/>
          <w:color w:val="444444"/>
          <w:lang w:val="en"/>
        </w:rPr>
      </w:pPr>
      <w:r>
        <w:rPr>
          <w:rFonts w:ascii="SourceSansProRegular" w:hAnsi="SourceSansProRegular"/>
          <w:color w:val="444444"/>
          <w:lang w:val="en"/>
        </w:rPr>
        <w:t>GPL-compatible doesn't mean that we're distributing Python under the GPL. All Python licenses, unlike the GPL, let you distribute a modified version without making your changes open source. The GPL-compatible licenses make it possible to combine Python with other software that is released under the GPL; the others don't.</w:t>
      </w:r>
    </w:p>
    <w:p w:rsidR="0093302B" w:rsidRDefault="0093302B" w:rsidP="0093302B">
      <w:pPr>
        <w:numPr>
          <w:ilvl w:val="0"/>
          <w:numId w:val="19"/>
        </w:numPr>
        <w:shd w:val="clear" w:color="auto" w:fill="F9F9F9"/>
        <w:spacing w:before="100" w:beforeAutospacing="1" w:after="100" w:afterAutospacing="1" w:line="240" w:lineRule="auto"/>
        <w:ind w:left="360"/>
        <w:rPr>
          <w:rFonts w:ascii="SourceSansProRegular" w:hAnsi="SourceSansProRegular"/>
          <w:color w:val="444444"/>
          <w:lang w:val="en"/>
        </w:rPr>
      </w:pPr>
      <w:r>
        <w:rPr>
          <w:rFonts w:ascii="SourceSansProRegular" w:hAnsi="SourceSansProRegular"/>
          <w:color w:val="444444"/>
          <w:lang w:val="en"/>
        </w:rPr>
        <w:t>According to Richard Stallman, 1.6.1 is not GPL-compatible, because its license has a choice of law clause. According to CNRI, however, Stallman's lawyer has told CNRI's lawyer that 1.6.1 is "not incompatible" with the GPL.</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Thanks to the many outside volunteers who have worked under Guido's direction to make these releases possible.</w:t>
      </w:r>
    </w:p>
    <w:p w:rsidR="0093302B" w:rsidRDefault="0093302B" w:rsidP="0093302B">
      <w:pPr>
        <w:pStyle w:val="Heading1"/>
        <w:shd w:val="clear" w:color="auto" w:fill="F9F9F9"/>
        <w:rPr>
          <w:rFonts w:ascii="SourceSansProRegular" w:hAnsi="SourceSansProRegular"/>
          <w:color w:val="3776AB"/>
          <w:lang w:val="en"/>
        </w:rPr>
      </w:pPr>
      <w:r>
        <w:rPr>
          <w:rFonts w:ascii="SourceSansProRegular" w:hAnsi="SourceSansProRegular"/>
          <w:lang w:val="en"/>
        </w:rPr>
        <w:t>B. TERMS AND CONDITIONS FOR ACCESSING OR OTHERWISE USING PYTHON</w:t>
      </w:r>
    </w:p>
    <w:p w:rsidR="0093302B" w:rsidRDefault="0093302B" w:rsidP="0093302B">
      <w:pPr>
        <w:pStyle w:val="Heading2"/>
        <w:shd w:val="clear" w:color="auto" w:fill="F9F9F9"/>
        <w:rPr>
          <w:rFonts w:ascii="SourceSansProBold" w:hAnsi="SourceSansProBold"/>
          <w:lang w:val="en"/>
        </w:rPr>
      </w:pPr>
      <w:r>
        <w:rPr>
          <w:lang w:val="en"/>
        </w:rPr>
        <w:t>PYTHON SOFTWARE FOUNDATION LICENSE VERSION 2</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1. This LICENSE AGREEMENT is between the Python Software Foundation ("PSF"), and the Individual or Organization ("Licensee") accessing and otherwise using this software ("Python") in source or binary form and its associated documentation.</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2. Subject to the terms and conditions of this License Agreement, PSF hereby grants Licensee a nonexclusive, royalty-free, world-wide license to reproduce, analyze, test, perform and/or display publicly, prepare derivative works, distribute, and otherwise use Python alone or in any derivative version, provided, however, that PSF's License Agreement and PSF's notice of copyright, i.e., "Copyright (c) 2001, 2002, 2003, 2004, 2005, 2006 Python Software Foundation; All Rights Reserved" are retained in Python alone or in any derivative version prepared by Licensee.</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3. In the event Licensee prepares a derivative work that is based on or incorporates Python or any part thereof, and wants to make the derivative work available to others as provided herein, then Licensee hereby agrees to include in any such work a brief summary of the changes made to Python.</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4. PSF is making Python available to Licensee on an "AS IS" basis. PSF MAKES NO REPRESENTATIONS OR WARRANTIES, EXPRESS OR IMPLIED. BY WAY OF EXAMPLE, BUT NOT LIMITATION, PSF MAKES NO AND DISCLAIMS ANY REPRESENTATION OR WARRANTY OF MERCHANTABILITY OR FITNESS FOR ANY PARTICULAR PURPOSE OR THAT THE USE OF PYTHON WILL NOT INFRINGE ANY THIRD PARTY RIGHTS.</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5. PSF SHALL NOT BE LIABLE TO LICENSEE OR ANY OTHER USERS OF PYTHON FOR ANY INCIDENTAL, SPECIAL, OR CONSEQUENTIAL DAMAGES OR LOSS AS A RESULT OF MODIFYING, DISTRIBUTING, OR OTHERWISE USING PYTHON, OR ANY DERIVATIVE THEREOF, EVEN IF ADVISED OF THE POSSIBILITY THEREOF.</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lastRenderedPageBreak/>
        <w:t>6. This License Agreement will automatically terminate upon a material breach of its terms and conditions.</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7. Nothing in this License Agreement shall be deemed to create any relationship of agency, partnership, or joint venture between PSF and Licensee. This License Agreement does not grant permission to use PSF trademarks or trade name in a trademark sense to endorse or promote products or services of Licensee, or any third party.</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8. By copying, installing or otherwise using Python, Licensee agrees to be bound by the terms and conditions of this License Agreement.</w:t>
      </w:r>
    </w:p>
    <w:p w:rsidR="0093302B" w:rsidRDefault="0093302B" w:rsidP="0093302B">
      <w:pPr>
        <w:pStyle w:val="Heading2"/>
        <w:shd w:val="clear" w:color="auto" w:fill="F9F9F9"/>
        <w:rPr>
          <w:rFonts w:ascii="SourceSansProBold" w:hAnsi="SourceSansProBold"/>
          <w:color w:val="999999"/>
          <w:lang w:val="en"/>
        </w:rPr>
      </w:pPr>
      <w:r>
        <w:rPr>
          <w:lang w:val="en"/>
        </w:rPr>
        <w:t>BEOPEN.COM LICENSE AGREEMENT FOR PYTHON 2.0</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BEOPEN PYTHON OPEN SOURCE LICENSE AGREEMENT VERSION 1</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1. This LICENSE AGREEMENT is between BeOpen.com ("</w:t>
      </w:r>
      <w:proofErr w:type="spellStart"/>
      <w:r>
        <w:rPr>
          <w:rFonts w:ascii="SourceSansProRegular" w:hAnsi="SourceSansProRegular"/>
          <w:color w:val="444444"/>
          <w:lang w:val="en"/>
        </w:rPr>
        <w:t>BeOpen</w:t>
      </w:r>
      <w:proofErr w:type="spellEnd"/>
      <w:r>
        <w:rPr>
          <w:rFonts w:ascii="SourceSansProRegular" w:hAnsi="SourceSansProRegular"/>
          <w:color w:val="444444"/>
          <w:lang w:val="en"/>
        </w:rPr>
        <w:t>"), having an office at 160 Saratoga Avenue, Santa Clara, CA 95051, and the Individual or Organization ("Licensee") accessing and otherwise using this software in source or binary form and its associated documentation ("the Software").</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2. Subject to the terms and conditions of this </w:t>
      </w:r>
      <w:proofErr w:type="spellStart"/>
      <w:r>
        <w:rPr>
          <w:rFonts w:ascii="SourceSansProRegular" w:hAnsi="SourceSansProRegular"/>
          <w:color w:val="444444"/>
          <w:lang w:val="en"/>
        </w:rPr>
        <w:t>BeOpen</w:t>
      </w:r>
      <w:proofErr w:type="spellEnd"/>
      <w:r>
        <w:rPr>
          <w:rFonts w:ascii="SourceSansProRegular" w:hAnsi="SourceSansProRegular"/>
          <w:color w:val="444444"/>
          <w:lang w:val="en"/>
        </w:rPr>
        <w:t xml:space="preserve"> Python License Agreement, </w:t>
      </w:r>
      <w:proofErr w:type="spellStart"/>
      <w:r>
        <w:rPr>
          <w:rFonts w:ascii="SourceSansProRegular" w:hAnsi="SourceSansProRegular"/>
          <w:color w:val="444444"/>
          <w:lang w:val="en"/>
        </w:rPr>
        <w:t>BeOpen</w:t>
      </w:r>
      <w:proofErr w:type="spellEnd"/>
      <w:r>
        <w:rPr>
          <w:rFonts w:ascii="SourceSansProRegular" w:hAnsi="SourceSansProRegular"/>
          <w:color w:val="444444"/>
          <w:lang w:val="en"/>
        </w:rPr>
        <w:t xml:space="preserve"> hereby grants Licensee a non-exclusive, royalty-free, world-wide license to reproduce, analyze, test, perform and/or display publicly, prepare derivative works, distribute, and otherwise use the Software alone or in any derivative version, provided, however, that the </w:t>
      </w:r>
      <w:proofErr w:type="spellStart"/>
      <w:r>
        <w:rPr>
          <w:rFonts w:ascii="SourceSansProRegular" w:hAnsi="SourceSansProRegular"/>
          <w:color w:val="444444"/>
          <w:lang w:val="en"/>
        </w:rPr>
        <w:t>BeOpen</w:t>
      </w:r>
      <w:proofErr w:type="spellEnd"/>
      <w:r>
        <w:rPr>
          <w:rFonts w:ascii="SourceSansProRegular" w:hAnsi="SourceSansProRegular"/>
          <w:color w:val="444444"/>
          <w:lang w:val="en"/>
        </w:rPr>
        <w:t xml:space="preserve"> Python License is retained in the Software, alone or in any derivative version prepared by Licensee.</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3. </w:t>
      </w:r>
      <w:proofErr w:type="spellStart"/>
      <w:r>
        <w:rPr>
          <w:rFonts w:ascii="SourceSansProRegular" w:hAnsi="SourceSansProRegular"/>
          <w:color w:val="444444"/>
          <w:lang w:val="en"/>
        </w:rPr>
        <w:t>BeOpen</w:t>
      </w:r>
      <w:proofErr w:type="spellEnd"/>
      <w:r>
        <w:rPr>
          <w:rFonts w:ascii="SourceSansProRegular" w:hAnsi="SourceSansProRegular"/>
          <w:color w:val="444444"/>
          <w:lang w:val="en"/>
        </w:rPr>
        <w:t xml:space="preserve"> is making the Software available to Licensee on an "AS IS" basis. BEOPEN MAKES NO REPRESENTATIONS OR WARRANTIES, EXPRESS OR IMPLIED. BY WAY OF EXAMPLE, BUT NOT LIMITATION, BEOPEN MAKES NO AND DISCLAIMS ANY REPRESENTATION OR WARRANTY OF MERCHANTABILITY OR FITNESS FOR ANY PARTICULAR PURPOSE OR THAT THE USE OF THE SOFTWARE WILL NOT INFRINGE ANY THIRD PARTY RIGHTS.</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4. BEOPEN SHALL NOT BE LIABLE TO LICENSEE OR ANY OTHER USERS OF THE SOFTWARE FOR ANY INCIDENTAL, SPECIAL, OR CONSEQUENTIAL DAMAGES OR LOSS AS A RESULT OF USING, MODIFYING OR DISTRIBUTING THE SOFTWARE, OR ANY DERIVATIVE THEREOF, EVEN IF ADVISED OF THE POSSIBILITY THEREOF.</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5. This License Agreement will automatically terminate upon a material breach of its terms and conditions.</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6. This License Agreement shall be governed by and interpreted in all respects by the law of the State of California, excluding conflict of law provisions. Nothing in this License Agreement shall be deemed to create any relationship of agency, partnership, or joint venture between </w:t>
      </w:r>
      <w:proofErr w:type="spellStart"/>
      <w:r>
        <w:rPr>
          <w:rFonts w:ascii="SourceSansProRegular" w:hAnsi="SourceSansProRegular"/>
          <w:color w:val="444444"/>
          <w:lang w:val="en"/>
        </w:rPr>
        <w:t>BeOpen</w:t>
      </w:r>
      <w:proofErr w:type="spellEnd"/>
      <w:r>
        <w:rPr>
          <w:rFonts w:ascii="SourceSansProRegular" w:hAnsi="SourceSansProRegular"/>
          <w:color w:val="444444"/>
          <w:lang w:val="en"/>
        </w:rPr>
        <w:t xml:space="preserve"> and Licensee. This License Agreement does not grant permission to use </w:t>
      </w:r>
      <w:proofErr w:type="spellStart"/>
      <w:r>
        <w:rPr>
          <w:rFonts w:ascii="SourceSansProRegular" w:hAnsi="SourceSansProRegular"/>
          <w:color w:val="444444"/>
          <w:lang w:val="en"/>
        </w:rPr>
        <w:t>BeOpen</w:t>
      </w:r>
      <w:proofErr w:type="spellEnd"/>
      <w:r>
        <w:rPr>
          <w:rFonts w:ascii="SourceSansProRegular" w:hAnsi="SourceSansProRegular"/>
          <w:color w:val="444444"/>
          <w:lang w:val="en"/>
        </w:rPr>
        <w:t xml:space="preserve"> trademarks or trade names in a trademark sense to endorse or promote products or services of Licensee, or any third party. As an exception, the "</w:t>
      </w:r>
      <w:proofErr w:type="spellStart"/>
      <w:r>
        <w:rPr>
          <w:rFonts w:ascii="SourceSansProRegular" w:hAnsi="SourceSansProRegular"/>
          <w:color w:val="444444"/>
          <w:lang w:val="en"/>
        </w:rPr>
        <w:t>BeOpen</w:t>
      </w:r>
      <w:proofErr w:type="spellEnd"/>
      <w:r>
        <w:rPr>
          <w:rFonts w:ascii="SourceSansProRegular" w:hAnsi="SourceSansProRegular"/>
          <w:color w:val="444444"/>
          <w:lang w:val="en"/>
        </w:rPr>
        <w:t xml:space="preserve"> Python" logos available at </w:t>
      </w:r>
      <w:hyperlink r:id="rId13" w:history="1">
        <w:r>
          <w:rPr>
            <w:rStyle w:val="Hyperlink"/>
            <w:rFonts w:ascii="SourceSansProRegular" w:hAnsi="SourceSansProRegular"/>
            <w:lang w:val="en"/>
          </w:rPr>
          <w:t>http://www.pythonlabs.com/logos.html</w:t>
        </w:r>
      </w:hyperlink>
      <w:r>
        <w:rPr>
          <w:rFonts w:ascii="SourceSansProRegular" w:hAnsi="SourceSansProRegular"/>
          <w:color w:val="444444"/>
          <w:lang w:val="en"/>
        </w:rPr>
        <w:t xml:space="preserve"> may be used according to the permissions granted on that web page.</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7. By copying, installing or otherwise using the software, Licensee agrees to be bound by the terms and conditions of this License Agreement.</w:t>
      </w:r>
    </w:p>
    <w:p w:rsidR="0093302B" w:rsidRDefault="0093302B" w:rsidP="0093302B">
      <w:pPr>
        <w:pStyle w:val="Heading2"/>
        <w:shd w:val="clear" w:color="auto" w:fill="F9F9F9"/>
        <w:rPr>
          <w:rFonts w:ascii="SourceSansProBold" w:hAnsi="SourceSansProBold"/>
          <w:color w:val="999999"/>
          <w:lang w:val="en"/>
        </w:rPr>
      </w:pPr>
      <w:r>
        <w:rPr>
          <w:lang w:val="en"/>
        </w:rPr>
        <w:lastRenderedPageBreak/>
        <w:t>CNRI LICENSE AGREEMENT FOR PYTHON 1.6.1</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1. This LICENSE AGREEMENT is between the Corporation for National Research Initiatives, having an office at 1895 Preston White Drive, Reston, VA 20191 ("CNRI"), and the Individual or Organization ("Licensee") accessing and otherwise using Python 1.6.1 software in source or binary form and its associated documentation.</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2. Subject to the terms and conditions of this License Agreement, CNRI hereby grants Licensee a nonexclusive, royalty-free, world-wide license to reproduce, analyze, test, perform and/or display publicly, prepare derivative works, distribute, and otherwise use Python 1.6.1 alone or in any derivative version, provided, however, that CNRI's License Agreement and CNRI's notice of copyright, i.e., "Copyright (c) 1995-2001 Corporation for National Research Initiatives; All Rights Reserved" are retained in Python 1.6.1 alone or in any derivative version prepared by Licensee. Alternately, in lieu of CNRI's License Agreement, Licensee may substitute the following text (omitting the quotes): "Python 1.6.1 is made available subject to the terms and conditions in CNRI's License Agreement. This Agreement together with Python 1.6.1 may be located on the Internet using the following unique, persistent identifier (known as a handle): 1895.22/1013. This Agreement may also be obtained from a proxy server on the Internet using the following URL: </w:t>
      </w:r>
      <w:hyperlink r:id="rId14" w:history="1">
        <w:r>
          <w:rPr>
            <w:rStyle w:val="Hyperlink"/>
            <w:rFonts w:ascii="SourceSansProRegular" w:hAnsi="SourceSansProRegular"/>
            <w:lang w:val="en"/>
          </w:rPr>
          <w:t>http://hdl.handle.net/1895.22/1013</w:t>
        </w:r>
      </w:hyperlink>
      <w:r>
        <w:rPr>
          <w:rFonts w:ascii="SourceSansProRegular" w:hAnsi="SourceSansProRegular"/>
          <w:color w:val="444444"/>
          <w:lang w:val="en"/>
        </w:rPr>
        <w:t>".</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3. In the event Licensee prepares a derivative work that is based on or incorporates Python 1.6.1 or any part thereof, and wants to make the derivative work available to others as provided herein, then Licensee hereby agrees to include in any such work a brief summary of the changes made to Python 1.6.1.</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4. CNRI is making Python 1.6.1 available to Licensee on an "AS IS" basis. CNRI MAKES NO REPRESENTATIONS OR WARRANTIES, EXPRESS OR IMPLIED. BY WAY OF EXAMPLE, BUT NOT LIMITATION, CNRI MAKES NO AND DISCLAIMS ANY REPRESENTATION OR WARRANTY OF MERCHANTABILITY OR FITNESS FOR ANY PARTICULAR PURPOSE OR THAT THE USE OF PYTHON 1.6.1 WILL NOT INFRINGE ANY THIRD PARTY RIGHTS.</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5. CNRI SHALL NOT BE LIABLE TO LICENSEE OR ANY OTHER USERS OF PYTHON 1.6.1 FOR ANY INCIDENTAL, SPECIAL, OR CONSEQUENTIAL DAMAGES OR LOSS AS A RESULT OF MODIFYING, DISTRIBUTING, OR OTHERWISE USING PYTHON 1.6.1, OR ANY DERIVATIVE THEREOF, EVEN IF ADVISED OF THE POSSIBILITY THEREOF.</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6. This License Agreement will automatically terminate upon a material breach of its terms and conditions.</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7. This License Agreement shall be governed by the federal intellectual property law of the United States, including without limitation the federal copyright law, and, to the extent such U.S. federal law does not apply, by the law of the Commonwealth of Virginia, excluding Virginia's conflict of law provisions. Notwithstanding the foregoing, with regard to derivative works based on Python 1.6.1 that incorporate non-separable material that was previously distributed under the GNU General Public License (GPL), the law of the Commonwealth of Virginia shall govern this License Agreement only as to issues arising under or with respect to Paragraphs 4, 5, and 7 of this License Agreement. Nothing in this License Agreement shall be deemed to create any relationship of agency, partnership, or joint venture between CNRI and Licensee. This License Agreement does not grant permission to use CNRI trademarks or trade name in a trademark sense to endorse or promote products or services of Licensee, or any third party.</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lastRenderedPageBreak/>
        <w:t>8. By clicking on the "ACCEPT" button where indicated, or by copying, installing or otherwise using Python 1.6.1, Licensee agrees to be bound by the terms and conditions of this License Agreement.</w:t>
      </w:r>
    </w:p>
    <w:p w:rsidR="0093302B" w:rsidRDefault="0093302B" w:rsidP="0093302B">
      <w:pPr>
        <w:shd w:val="clear" w:color="auto" w:fill="F9F9F9"/>
        <w:spacing w:line="480" w:lineRule="auto"/>
        <w:rPr>
          <w:rFonts w:ascii="Georgia" w:hAnsi="Georgia"/>
          <w:i/>
          <w:iCs/>
          <w:color w:val="444444"/>
          <w:sz w:val="27"/>
          <w:szCs w:val="27"/>
          <w:lang w:val="en"/>
        </w:rPr>
      </w:pPr>
      <w:r>
        <w:rPr>
          <w:rFonts w:ascii="Georgia" w:hAnsi="Georgia"/>
          <w:i/>
          <w:iCs/>
          <w:color w:val="444444"/>
          <w:sz w:val="27"/>
          <w:szCs w:val="27"/>
          <w:lang w:val="en"/>
        </w:rPr>
        <w:t>ACCEPT</w:t>
      </w:r>
    </w:p>
    <w:p w:rsidR="0093302B" w:rsidRDefault="0093302B" w:rsidP="0093302B">
      <w:pPr>
        <w:pStyle w:val="Heading2"/>
        <w:shd w:val="clear" w:color="auto" w:fill="F9F9F9"/>
        <w:rPr>
          <w:rFonts w:ascii="SourceSansProBold" w:hAnsi="SourceSansProBold"/>
          <w:iCs w:val="0"/>
          <w:color w:val="999999"/>
          <w:sz w:val="36"/>
          <w:szCs w:val="36"/>
          <w:lang w:val="en"/>
        </w:rPr>
      </w:pPr>
      <w:r>
        <w:rPr>
          <w:lang w:val="en"/>
        </w:rPr>
        <w:t>CWI LICENSE AGREEMENT FOR PYTHON 0.9.0 THROUGH 1.2</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Copyright (c) 1991 - 1995, </w:t>
      </w:r>
      <w:proofErr w:type="spellStart"/>
      <w:r>
        <w:rPr>
          <w:rFonts w:ascii="SourceSansProRegular" w:hAnsi="SourceSansProRegular"/>
          <w:color w:val="444444"/>
          <w:lang w:val="en"/>
        </w:rPr>
        <w:t>Stichting</w:t>
      </w:r>
      <w:proofErr w:type="spellEnd"/>
      <w:r>
        <w:rPr>
          <w:rFonts w:ascii="SourceSansProRegular" w:hAnsi="SourceSansProRegular"/>
          <w:color w:val="444444"/>
          <w:lang w:val="en"/>
        </w:rPr>
        <w:t xml:space="preserve"> </w:t>
      </w:r>
      <w:proofErr w:type="spellStart"/>
      <w:r>
        <w:rPr>
          <w:rFonts w:ascii="SourceSansProRegular" w:hAnsi="SourceSansProRegular"/>
          <w:color w:val="444444"/>
          <w:lang w:val="en"/>
        </w:rPr>
        <w:t>Mathematisch</w:t>
      </w:r>
      <w:proofErr w:type="spellEnd"/>
      <w:r>
        <w:rPr>
          <w:rFonts w:ascii="SourceSansProRegular" w:hAnsi="SourceSansProRegular"/>
          <w:color w:val="444444"/>
          <w:lang w:val="en"/>
        </w:rPr>
        <w:t xml:space="preserve"> Centrum Amsterdam, The Netherlands. All rights reserved.</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Permission to use, copy, modify, and distribute this software and its documentation for any purpose and without fee is hereby granted, provided that the above copyright notice appear in all copies and that both that copyright notice and this permission notice appear in supporting documentation, and that the name of </w:t>
      </w:r>
      <w:proofErr w:type="spellStart"/>
      <w:r>
        <w:rPr>
          <w:rFonts w:ascii="SourceSansProRegular" w:hAnsi="SourceSansProRegular"/>
          <w:color w:val="444444"/>
          <w:lang w:val="en"/>
        </w:rPr>
        <w:t>Stichting</w:t>
      </w:r>
      <w:proofErr w:type="spellEnd"/>
      <w:r>
        <w:rPr>
          <w:rFonts w:ascii="SourceSansProRegular" w:hAnsi="SourceSansProRegular"/>
          <w:color w:val="444444"/>
          <w:lang w:val="en"/>
        </w:rPr>
        <w:t xml:space="preserve"> </w:t>
      </w:r>
      <w:proofErr w:type="spellStart"/>
      <w:r>
        <w:rPr>
          <w:rFonts w:ascii="SourceSansProRegular" w:hAnsi="SourceSansProRegular"/>
          <w:color w:val="444444"/>
          <w:lang w:val="en"/>
        </w:rPr>
        <w:t>Mathematisch</w:t>
      </w:r>
      <w:proofErr w:type="spellEnd"/>
      <w:r>
        <w:rPr>
          <w:rFonts w:ascii="SourceSansProRegular" w:hAnsi="SourceSansProRegular"/>
          <w:color w:val="444444"/>
          <w:lang w:val="en"/>
        </w:rPr>
        <w:t xml:space="preserve"> Centrum or CWI not be used in advertising or publicity pertaining to distribution of the software without specific, written prior permission.</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STICHTING MATHEMATISCH CENTRUM DISCLAIMS ALL WARRANTIES WITH REGARD TO THIS SOFTWARE, INCLUDING ALL IMPLIED WARRANTIES OF MERCHANTABILITY AND FITNESS, IN NO EVENT SHALL STICHTING MATHEMATISCH CENTRUM BE LIABLE FOR ANY SPECIAL, INDIRECT OR CONSEQUENTIAL DAMAGES OR ANY DAMAGES WHATSOEVER RESULTING FROM LOSS OF USE, DATA OR PROFITS, WHETHER IN AN ACTION OF CONTRACT, NEGLIGENCE OR OTHER TORTIOUS ACTION, ARISING OUT OF OR IN CONNECTION WITH THE USE OR PERFORMANCE OF THIS SOFTWARE</w:t>
      </w:r>
      <w:proofErr w:type="gramStart"/>
      <w:r>
        <w:rPr>
          <w:rFonts w:ascii="SourceSansProRegular" w:hAnsi="SourceSansProRegular"/>
          <w:color w:val="444444"/>
          <w:lang w:val="en"/>
        </w:rPr>
        <w:t>.&lt;</w:t>
      </w:r>
      <w:proofErr w:type="gramEnd"/>
      <w:r>
        <w:rPr>
          <w:rFonts w:ascii="SourceSansProRegular" w:hAnsi="SourceSansProRegular"/>
          <w:color w:val="444444"/>
          <w:lang w:val="en"/>
        </w:rPr>
        <w:t xml:space="preserve"> /pre&gt;</w:t>
      </w:r>
    </w:p>
    <w:p w:rsidR="0093302B" w:rsidRDefault="0093302B" w:rsidP="0093302B">
      <w:pPr>
        <w:pStyle w:val="NormalWeb"/>
        <w:shd w:val="clear" w:color="auto" w:fill="F9F9F9"/>
        <w:rPr>
          <w:rFonts w:ascii="SourceSansProRegular" w:hAnsi="SourceSansProRegular"/>
          <w:color w:val="444444"/>
          <w:lang w:val="en"/>
        </w:rPr>
      </w:pPr>
      <w:r>
        <w:rPr>
          <w:rFonts w:ascii="SourceSansProRegular" w:hAnsi="SourceSansProRegular"/>
          <w:color w:val="444444"/>
          <w:lang w:val="en"/>
        </w:rPr>
        <w:t xml:space="preserve">&lt;p&gt;&lt;a </w:t>
      </w:r>
      <w:proofErr w:type="spellStart"/>
      <w:r>
        <w:rPr>
          <w:rFonts w:ascii="SourceSansProRegular" w:hAnsi="SourceSansProRegular"/>
          <w:color w:val="444444"/>
          <w:lang w:val="en"/>
        </w:rPr>
        <w:t>href</w:t>
      </w:r>
      <w:proofErr w:type="spellEnd"/>
      <w:r>
        <w:rPr>
          <w:rFonts w:ascii="SourceSansProRegular" w:hAnsi="SourceSansProRegular"/>
          <w:color w:val="444444"/>
          <w:lang w:val="en"/>
        </w:rPr>
        <w:t>="</w:t>
      </w:r>
      <w:hyperlink r:id="rId15" w:history="1">
        <w:r>
          <w:rPr>
            <w:rStyle w:val="Hyperlink"/>
            <w:rFonts w:ascii="SourceSansProRegular" w:hAnsi="SourceSansProRegular"/>
            <w:lang w:val="en"/>
          </w:rPr>
          <w:t>http://www.opensource.org/</w:t>
        </w:r>
      </w:hyperlink>
      <w:r>
        <w:rPr>
          <w:rFonts w:ascii="SourceSansProRegular" w:hAnsi="SourceSansProRegular"/>
          <w:color w:val="444444"/>
          <w:lang w:val="en"/>
        </w:rPr>
        <w:t>"&gt; &lt;</w:t>
      </w:r>
      <w:proofErr w:type="spellStart"/>
      <w:r>
        <w:rPr>
          <w:rFonts w:ascii="SourceSansProRegular" w:hAnsi="SourceSansProRegular"/>
          <w:color w:val="444444"/>
          <w:lang w:val="en"/>
        </w:rPr>
        <w:t>img</w:t>
      </w:r>
      <w:proofErr w:type="spellEnd"/>
      <w:r>
        <w:rPr>
          <w:rFonts w:ascii="SourceSansProRegular" w:hAnsi="SourceSansProRegular"/>
          <w:color w:val="444444"/>
          <w:lang w:val="en"/>
        </w:rPr>
        <w:t xml:space="preserve"> </w:t>
      </w:r>
      <w:proofErr w:type="spellStart"/>
      <w:r>
        <w:rPr>
          <w:rFonts w:ascii="SourceSansProRegular" w:hAnsi="SourceSansProRegular"/>
          <w:color w:val="444444"/>
          <w:lang w:val="en"/>
        </w:rPr>
        <w:t>src</w:t>
      </w:r>
      <w:proofErr w:type="spellEnd"/>
      <w:r>
        <w:rPr>
          <w:rFonts w:ascii="SourceSansProRegular" w:hAnsi="SourceSansProRegular"/>
          <w:color w:val="444444"/>
          <w:lang w:val="en"/>
        </w:rPr>
        <w:t>="/images/opensource-110x95.png" border="0" width="110" height="95"&gt;&lt;/a&gt;</w:t>
      </w:r>
    </w:p>
    <w:p w:rsidR="00070597" w:rsidRPr="0093302B" w:rsidRDefault="00070597" w:rsidP="0093302B">
      <w:bookmarkStart w:id="0" w:name="_GoBack"/>
      <w:bookmarkEnd w:id="0"/>
    </w:p>
    <w:sectPr w:rsidR="00070597" w:rsidRPr="0093302B" w:rsidSect="00D43418">
      <w:headerReference w:type="default" r:id="rId16"/>
      <w:footerReference w:type="default" r:id="rId17"/>
      <w:pgSz w:w="11907" w:h="16840" w:code="9"/>
      <w:pgMar w:top="2268" w:right="567" w:bottom="1418" w:left="851" w:header="709"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91" w:rsidRDefault="00DD6691">
      <w:r>
        <w:separator/>
      </w:r>
    </w:p>
  </w:endnote>
  <w:endnote w:type="continuationSeparator" w:id="0">
    <w:p w:rsidR="00DD6691" w:rsidRDefault="00DD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SansProRegular">
    <w:altName w:val="Times New Roman"/>
    <w:charset w:val="00"/>
    <w:family w:val="auto"/>
    <w:pitch w:val="default"/>
  </w:font>
  <w:font w:name="SourceSansPro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03" w:rsidRPr="004D193B" w:rsidRDefault="0093302B" w:rsidP="004D193B">
    <w:pPr>
      <w:pStyle w:val="Footer"/>
    </w:pPr>
    <w:r>
      <w:fldChar w:fldCharType="begin"/>
    </w:r>
    <w:r>
      <w:instrText xml:space="preserve"> FILENAME  \* Lower \p  \* MERGEFORMAT </w:instrText>
    </w:r>
    <w:r>
      <w:fldChar w:fldCharType="separate"/>
    </w:r>
    <w:r w:rsidR="00A62C03">
      <w:rPr>
        <w:noProof/>
      </w:rPr>
      <w:t>document1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91" w:rsidRDefault="00DD6691">
      <w:r>
        <w:separator/>
      </w:r>
    </w:p>
  </w:footnote>
  <w:footnote w:type="continuationSeparator" w:id="0">
    <w:p w:rsidR="00DD6691" w:rsidRDefault="00DD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03" w:rsidRDefault="00A62C03" w:rsidP="00396260">
    <w:pPr>
      <w:pStyle w:val="Header"/>
      <w:tabs>
        <w:tab w:val="left" w:pos="720"/>
      </w:tabs>
      <w:rPr>
        <w:caps/>
        <w:color w:val="999999"/>
        <w:szCs w:val="40"/>
      </w:rPr>
    </w:pPr>
    <w:r>
      <w:rPr>
        <w:caps/>
        <w:color w:val="999999"/>
        <w:szCs w:val="40"/>
      </w:rPr>
      <w:t>RESTRICTED</w:t>
    </w:r>
  </w:p>
  <w:p w:rsidR="00A62C03" w:rsidRPr="00D43418" w:rsidRDefault="00A62C03" w:rsidP="00527701">
    <w:pPr>
      <w:pStyle w:val="Header"/>
      <w:tabs>
        <w:tab w:val="clear" w:pos="4153"/>
        <w:tab w:val="clear" w:pos="8306"/>
      </w:tabs>
      <w:rPr>
        <w:caps/>
        <w:sz w:val="22"/>
        <w:szCs w:val="40"/>
      </w:rPr>
    </w:pPr>
  </w:p>
  <w:p w:rsidR="00A62C03" w:rsidRPr="00EA33A5" w:rsidRDefault="0093302B" w:rsidP="00527701">
    <w:pPr>
      <w:pStyle w:val="Header"/>
      <w:tabs>
        <w:tab w:val="clear" w:pos="4153"/>
        <w:tab w:val="clear" w:pos="8306"/>
      </w:tabs>
      <w:rPr>
        <w:caps/>
        <w:szCs w:val="40"/>
      </w:rPr>
    </w:pPr>
    <w:r>
      <w:rPr>
        <w:caps/>
        <w:noProof/>
        <w:lang w:eastAsia="en-GB"/>
      </w:rPr>
      <w:pict>
        <v:line id="Line 2" o:spid="_x0000_s2050"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93.55pt" to="524.4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v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">
          <w10:wrap anchorx="margin" anchory="page"/>
        </v:line>
      </w:pict>
    </w:r>
    <w:r w:rsidR="005E5DAB">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ge">
            <wp:posOffset>118745</wp:posOffset>
          </wp:positionV>
          <wp:extent cx="1533525" cy="962025"/>
          <wp:effectExtent l="0" t="0" r="0" b="0"/>
          <wp:wrapNone/>
          <wp:docPr id="11" name="Picture 1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62025"/>
                  </a:xfrm>
                  <a:prstGeom prst="rect">
                    <a:avLst/>
                  </a:prstGeom>
                  <a:noFill/>
                  <a:ln>
                    <a:noFill/>
                  </a:ln>
                </pic:spPr>
              </pic:pic>
            </a:graphicData>
          </a:graphic>
        </wp:anchor>
      </w:drawing>
    </w:r>
    <w:r>
      <w:rPr>
        <w:caps/>
        <w:szCs w:val="40"/>
      </w:rPr>
      <w:t>python software foundation license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4BA5C"/>
    <w:lvl w:ilvl="0">
      <w:start w:val="1"/>
      <w:numFmt w:val="decimal"/>
      <w:lvlText w:val="%1."/>
      <w:lvlJc w:val="left"/>
      <w:pPr>
        <w:tabs>
          <w:tab w:val="num" w:pos="1492"/>
        </w:tabs>
        <w:ind w:left="1492" w:hanging="360"/>
      </w:pPr>
    </w:lvl>
  </w:abstractNum>
  <w:abstractNum w:abstractNumId="1">
    <w:nsid w:val="FFFFFF7D"/>
    <w:multiLevelType w:val="singleLevel"/>
    <w:tmpl w:val="A0B23DC0"/>
    <w:lvl w:ilvl="0">
      <w:start w:val="1"/>
      <w:numFmt w:val="decimal"/>
      <w:lvlText w:val="%1."/>
      <w:lvlJc w:val="left"/>
      <w:pPr>
        <w:tabs>
          <w:tab w:val="num" w:pos="1209"/>
        </w:tabs>
        <w:ind w:left="1209" w:hanging="360"/>
      </w:pPr>
    </w:lvl>
  </w:abstractNum>
  <w:abstractNum w:abstractNumId="2">
    <w:nsid w:val="FFFFFF7E"/>
    <w:multiLevelType w:val="singleLevel"/>
    <w:tmpl w:val="18A0F488"/>
    <w:lvl w:ilvl="0">
      <w:start w:val="1"/>
      <w:numFmt w:val="decimal"/>
      <w:lvlText w:val="%1."/>
      <w:lvlJc w:val="left"/>
      <w:pPr>
        <w:tabs>
          <w:tab w:val="num" w:pos="926"/>
        </w:tabs>
        <w:ind w:left="926" w:hanging="360"/>
      </w:pPr>
    </w:lvl>
  </w:abstractNum>
  <w:abstractNum w:abstractNumId="3">
    <w:nsid w:val="FFFFFF7F"/>
    <w:multiLevelType w:val="singleLevel"/>
    <w:tmpl w:val="AF5AB5C0"/>
    <w:lvl w:ilvl="0">
      <w:start w:val="1"/>
      <w:numFmt w:val="decimal"/>
      <w:lvlText w:val="%1."/>
      <w:lvlJc w:val="left"/>
      <w:pPr>
        <w:tabs>
          <w:tab w:val="num" w:pos="643"/>
        </w:tabs>
        <w:ind w:left="643" w:hanging="360"/>
      </w:pPr>
    </w:lvl>
  </w:abstractNum>
  <w:abstractNum w:abstractNumId="4">
    <w:nsid w:val="FFFFFF80"/>
    <w:multiLevelType w:val="singleLevel"/>
    <w:tmpl w:val="2124D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468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04B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F88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BC965C"/>
    <w:lvl w:ilvl="0">
      <w:start w:val="1"/>
      <w:numFmt w:val="decimal"/>
      <w:lvlText w:val="%1."/>
      <w:lvlJc w:val="left"/>
      <w:pPr>
        <w:tabs>
          <w:tab w:val="num" w:pos="360"/>
        </w:tabs>
        <w:ind w:left="360" w:hanging="360"/>
      </w:pPr>
    </w:lvl>
  </w:abstractNum>
  <w:abstractNum w:abstractNumId="9">
    <w:nsid w:val="FFFFFF89"/>
    <w:multiLevelType w:val="singleLevel"/>
    <w:tmpl w:val="D972632A"/>
    <w:lvl w:ilvl="0">
      <w:start w:val="1"/>
      <w:numFmt w:val="bullet"/>
      <w:lvlText w:val=""/>
      <w:lvlJc w:val="left"/>
      <w:pPr>
        <w:tabs>
          <w:tab w:val="num" w:pos="360"/>
        </w:tabs>
        <w:ind w:left="360" w:hanging="360"/>
      </w:pPr>
      <w:rPr>
        <w:rFonts w:ascii="Symbol" w:hAnsi="Symbol" w:hint="default"/>
      </w:rPr>
    </w:lvl>
  </w:abstractNum>
  <w:abstractNum w:abstractNumId="10">
    <w:nsid w:val="246D2864"/>
    <w:multiLevelType w:val="multilevel"/>
    <w:tmpl w:val="6FD4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6F03AB"/>
    <w:multiLevelType w:val="multilevel"/>
    <w:tmpl w:val="EFAE7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B7A77"/>
    <w:multiLevelType w:val="multilevel"/>
    <w:tmpl w:val="102A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1A491D"/>
    <w:multiLevelType w:val="multilevel"/>
    <w:tmpl w:val="1F0684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92B42"/>
    <w:multiLevelType w:val="multilevel"/>
    <w:tmpl w:val="5C78FE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51CA0"/>
    <w:multiLevelType w:val="multilevel"/>
    <w:tmpl w:val="9A123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1507B9"/>
    <w:multiLevelType w:val="multilevel"/>
    <w:tmpl w:val="D65C3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C714E3"/>
    <w:multiLevelType w:val="multilevel"/>
    <w:tmpl w:val="FCDC20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F714A2"/>
    <w:multiLevelType w:val="multilevel"/>
    <w:tmpl w:val="A2700A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1"/>
  </w:num>
  <w:num w:numId="15">
    <w:abstractNumId w:val="14"/>
  </w:num>
  <w:num w:numId="16">
    <w:abstractNumId w:val="12"/>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6691"/>
    <w:rsid w:val="00001361"/>
    <w:rsid w:val="000026E9"/>
    <w:rsid w:val="0000441D"/>
    <w:rsid w:val="000106EB"/>
    <w:rsid w:val="00021B06"/>
    <w:rsid w:val="00024A5F"/>
    <w:rsid w:val="00025AF6"/>
    <w:rsid w:val="00027F40"/>
    <w:rsid w:val="00030DA2"/>
    <w:rsid w:val="00032B0D"/>
    <w:rsid w:val="00037F27"/>
    <w:rsid w:val="00042F57"/>
    <w:rsid w:val="0004480E"/>
    <w:rsid w:val="00044870"/>
    <w:rsid w:val="000524AA"/>
    <w:rsid w:val="000538C2"/>
    <w:rsid w:val="00053FAF"/>
    <w:rsid w:val="00054058"/>
    <w:rsid w:val="00056691"/>
    <w:rsid w:val="00056C7A"/>
    <w:rsid w:val="00062BA2"/>
    <w:rsid w:val="0006459A"/>
    <w:rsid w:val="00065801"/>
    <w:rsid w:val="000679A9"/>
    <w:rsid w:val="0007011E"/>
    <w:rsid w:val="00070597"/>
    <w:rsid w:val="00070E7B"/>
    <w:rsid w:val="00071197"/>
    <w:rsid w:val="000721DC"/>
    <w:rsid w:val="0007391A"/>
    <w:rsid w:val="00077983"/>
    <w:rsid w:val="00077E05"/>
    <w:rsid w:val="00080D6E"/>
    <w:rsid w:val="00081ECF"/>
    <w:rsid w:val="000825E2"/>
    <w:rsid w:val="00084678"/>
    <w:rsid w:val="00086DD4"/>
    <w:rsid w:val="0009015A"/>
    <w:rsid w:val="00090D7A"/>
    <w:rsid w:val="000951E5"/>
    <w:rsid w:val="000970F1"/>
    <w:rsid w:val="000A133B"/>
    <w:rsid w:val="000A2B1F"/>
    <w:rsid w:val="000A4AB8"/>
    <w:rsid w:val="000A5D91"/>
    <w:rsid w:val="000B0107"/>
    <w:rsid w:val="000B31E9"/>
    <w:rsid w:val="000B4335"/>
    <w:rsid w:val="000B46A4"/>
    <w:rsid w:val="000B551D"/>
    <w:rsid w:val="000B5822"/>
    <w:rsid w:val="000C2465"/>
    <w:rsid w:val="000C2A0B"/>
    <w:rsid w:val="000C34E1"/>
    <w:rsid w:val="000C34E8"/>
    <w:rsid w:val="000C4BCA"/>
    <w:rsid w:val="000C7A0E"/>
    <w:rsid w:val="000D3C92"/>
    <w:rsid w:val="000D50A2"/>
    <w:rsid w:val="000D6EA5"/>
    <w:rsid w:val="000D7CA3"/>
    <w:rsid w:val="000E1592"/>
    <w:rsid w:val="000E2660"/>
    <w:rsid w:val="000F1C1F"/>
    <w:rsid w:val="000F3CE5"/>
    <w:rsid w:val="000F3FB0"/>
    <w:rsid w:val="000F4054"/>
    <w:rsid w:val="00100B93"/>
    <w:rsid w:val="001046C0"/>
    <w:rsid w:val="001057B6"/>
    <w:rsid w:val="0011083F"/>
    <w:rsid w:val="001142A3"/>
    <w:rsid w:val="00117779"/>
    <w:rsid w:val="00117815"/>
    <w:rsid w:val="00122267"/>
    <w:rsid w:val="001234DA"/>
    <w:rsid w:val="00124185"/>
    <w:rsid w:val="001262D2"/>
    <w:rsid w:val="00126817"/>
    <w:rsid w:val="00126B29"/>
    <w:rsid w:val="00136B66"/>
    <w:rsid w:val="00137E73"/>
    <w:rsid w:val="001407D0"/>
    <w:rsid w:val="0014228B"/>
    <w:rsid w:val="00142613"/>
    <w:rsid w:val="0014464D"/>
    <w:rsid w:val="00144733"/>
    <w:rsid w:val="00146D0C"/>
    <w:rsid w:val="001508A3"/>
    <w:rsid w:val="00150EA8"/>
    <w:rsid w:val="001513B8"/>
    <w:rsid w:val="001513F4"/>
    <w:rsid w:val="00151C03"/>
    <w:rsid w:val="0015227F"/>
    <w:rsid w:val="0016136C"/>
    <w:rsid w:val="00162A45"/>
    <w:rsid w:val="00163551"/>
    <w:rsid w:val="00163A8C"/>
    <w:rsid w:val="001663C8"/>
    <w:rsid w:val="00166F60"/>
    <w:rsid w:val="0017174A"/>
    <w:rsid w:val="001742C0"/>
    <w:rsid w:val="00174436"/>
    <w:rsid w:val="001753E0"/>
    <w:rsid w:val="00176596"/>
    <w:rsid w:val="00176A88"/>
    <w:rsid w:val="0017733A"/>
    <w:rsid w:val="0017784D"/>
    <w:rsid w:val="00183891"/>
    <w:rsid w:val="00183E71"/>
    <w:rsid w:val="00190A76"/>
    <w:rsid w:val="00191491"/>
    <w:rsid w:val="00192FB5"/>
    <w:rsid w:val="0019648B"/>
    <w:rsid w:val="00197C6C"/>
    <w:rsid w:val="001A0064"/>
    <w:rsid w:val="001A1DA2"/>
    <w:rsid w:val="001A3C28"/>
    <w:rsid w:val="001A4635"/>
    <w:rsid w:val="001B0857"/>
    <w:rsid w:val="001B0C2C"/>
    <w:rsid w:val="001B39E5"/>
    <w:rsid w:val="001B7572"/>
    <w:rsid w:val="001C0EF9"/>
    <w:rsid w:val="001C23F8"/>
    <w:rsid w:val="001C2A00"/>
    <w:rsid w:val="001C6E96"/>
    <w:rsid w:val="001D1292"/>
    <w:rsid w:val="001D2284"/>
    <w:rsid w:val="001D37E2"/>
    <w:rsid w:val="001D4D42"/>
    <w:rsid w:val="001D717A"/>
    <w:rsid w:val="001D7F2D"/>
    <w:rsid w:val="001E18F3"/>
    <w:rsid w:val="001E51F7"/>
    <w:rsid w:val="001E5D13"/>
    <w:rsid w:val="001E6431"/>
    <w:rsid w:val="001F11A9"/>
    <w:rsid w:val="001F4B4C"/>
    <w:rsid w:val="001F5BCE"/>
    <w:rsid w:val="001F6673"/>
    <w:rsid w:val="001F6697"/>
    <w:rsid w:val="001F6EB0"/>
    <w:rsid w:val="001F7FB1"/>
    <w:rsid w:val="00200A08"/>
    <w:rsid w:val="00202188"/>
    <w:rsid w:val="00202921"/>
    <w:rsid w:val="002066E2"/>
    <w:rsid w:val="00207291"/>
    <w:rsid w:val="00210E73"/>
    <w:rsid w:val="00211D17"/>
    <w:rsid w:val="00212657"/>
    <w:rsid w:val="00212E71"/>
    <w:rsid w:val="00213C71"/>
    <w:rsid w:val="0021437D"/>
    <w:rsid w:val="00214671"/>
    <w:rsid w:val="00214A4D"/>
    <w:rsid w:val="00214FC2"/>
    <w:rsid w:val="00216014"/>
    <w:rsid w:val="00216FEA"/>
    <w:rsid w:val="00217CEF"/>
    <w:rsid w:val="0022166C"/>
    <w:rsid w:val="00222841"/>
    <w:rsid w:val="00223929"/>
    <w:rsid w:val="00224E32"/>
    <w:rsid w:val="0022548D"/>
    <w:rsid w:val="002310FE"/>
    <w:rsid w:val="00231A51"/>
    <w:rsid w:val="00232853"/>
    <w:rsid w:val="00234553"/>
    <w:rsid w:val="00236595"/>
    <w:rsid w:val="0023710A"/>
    <w:rsid w:val="002372F9"/>
    <w:rsid w:val="00237300"/>
    <w:rsid w:val="00237C45"/>
    <w:rsid w:val="00241E09"/>
    <w:rsid w:val="00242171"/>
    <w:rsid w:val="0024488F"/>
    <w:rsid w:val="00246667"/>
    <w:rsid w:val="00247F93"/>
    <w:rsid w:val="0025238A"/>
    <w:rsid w:val="00254C2B"/>
    <w:rsid w:val="0025657B"/>
    <w:rsid w:val="00256ED1"/>
    <w:rsid w:val="00257A73"/>
    <w:rsid w:val="00260B90"/>
    <w:rsid w:val="00262465"/>
    <w:rsid w:val="002728EC"/>
    <w:rsid w:val="00275B44"/>
    <w:rsid w:val="002771A9"/>
    <w:rsid w:val="00281B91"/>
    <w:rsid w:val="00285BB5"/>
    <w:rsid w:val="00285E44"/>
    <w:rsid w:val="0028775B"/>
    <w:rsid w:val="00290544"/>
    <w:rsid w:val="00290AC8"/>
    <w:rsid w:val="00290D1E"/>
    <w:rsid w:val="00291D78"/>
    <w:rsid w:val="002942E0"/>
    <w:rsid w:val="0029476F"/>
    <w:rsid w:val="00295571"/>
    <w:rsid w:val="002977A0"/>
    <w:rsid w:val="002A0ACF"/>
    <w:rsid w:val="002A2497"/>
    <w:rsid w:val="002A2602"/>
    <w:rsid w:val="002A32B3"/>
    <w:rsid w:val="002A5CC7"/>
    <w:rsid w:val="002A6D16"/>
    <w:rsid w:val="002B26BA"/>
    <w:rsid w:val="002B49F0"/>
    <w:rsid w:val="002B5A8D"/>
    <w:rsid w:val="002B5CC8"/>
    <w:rsid w:val="002B7C4B"/>
    <w:rsid w:val="002B7C9F"/>
    <w:rsid w:val="002C41C6"/>
    <w:rsid w:val="002C53AC"/>
    <w:rsid w:val="002C65C9"/>
    <w:rsid w:val="002D0A95"/>
    <w:rsid w:val="002D3CD6"/>
    <w:rsid w:val="002D43C2"/>
    <w:rsid w:val="002D6339"/>
    <w:rsid w:val="002D783B"/>
    <w:rsid w:val="002E05F1"/>
    <w:rsid w:val="002E5588"/>
    <w:rsid w:val="002E5E83"/>
    <w:rsid w:val="002E5EFC"/>
    <w:rsid w:val="002E676C"/>
    <w:rsid w:val="002E7EB6"/>
    <w:rsid w:val="002F5055"/>
    <w:rsid w:val="002F65EC"/>
    <w:rsid w:val="002F6F03"/>
    <w:rsid w:val="00300E81"/>
    <w:rsid w:val="00304B75"/>
    <w:rsid w:val="0030574E"/>
    <w:rsid w:val="003057BA"/>
    <w:rsid w:val="00311DE9"/>
    <w:rsid w:val="00313073"/>
    <w:rsid w:val="003145DA"/>
    <w:rsid w:val="00316BE9"/>
    <w:rsid w:val="00320052"/>
    <w:rsid w:val="0032029F"/>
    <w:rsid w:val="00324D9C"/>
    <w:rsid w:val="00327C7D"/>
    <w:rsid w:val="00333D82"/>
    <w:rsid w:val="0033503F"/>
    <w:rsid w:val="00335249"/>
    <w:rsid w:val="00336E41"/>
    <w:rsid w:val="0034056F"/>
    <w:rsid w:val="0034190F"/>
    <w:rsid w:val="00344E2B"/>
    <w:rsid w:val="0034541C"/>
    <w:rsid w:val="00345C34"/>
    <w:rsid w:val="00346B90"/>
    <w:rsid w:val="003500EA"/>
    <w:rsid w:val="0035094A"/>
    <w:rsid w:val="003530AF"/>
    <w:rsid w:val="0035668E"/>
    <w:rsid w:val="00356C86"/>
    <w:rsid w:val="0035766D"/>
    <w:rsid w:val="003601BF"/>
    <w:rsid w:val="00360520"/>
    <w:rsid w:val="00361318"/>
    <w:rsid w:val="00363C21"/>
    <w:rsid w:val="003658A4"/>
    <w:rsid w:val="00366568"/>
    <w:rsid w:val="00366593"/>
    <w:rsid w:val="00366B8D"/>
    <w:rsid w:val="003703CB"/>
    <w:rsid w:val="003715E5"/>
    <w:rsid w:val="003747A1"/>
    <w:rsid w:val="00376522"/>
    <w:rsid w:val="003770E1"/>
    <w:rsid w:val="00381DB0"/>
    <w:rsid w:val="003827E4"/>
    <w:rsid w:val="003834EC"/>
    <w:rsid w:val="003860AC"/>
    <w:rsid w:val="00387238"/>
    <w:rsid w:val="00391D56"/>
    <w:rsid w:val="00392E94"/>
    <w:rsid w:val="003936F5"/>
    <w:rsid w:val="00393CC3"/>
    <w:rsid w:val="00396260"/>
    <w:rsid w:val="00396355"/>
    <w:rsid w:val="00397CA7"/>
    <w:rsid w:val="003A46CF"/>
    <w:rsid w:val="003B5D03"/>
    <w:rsid w:val="003B6A75"/>
    <w:rsid w:val="003B7868"/>
    <w:rsid w:val="003C1451"/>
    <w:rsid w:val="003C1C06"/>
    <w:rsid w:val="003C3DF3"/>
    <w:rsid w:val="003C429F"/>
    <w:rsid w:val="003C5377"/>
    <w:rsid w:val="003D03BB"/>
    <w:rsid w:val="003D27E5"/>
    <w:rsid w:val="003D7DEC"/>
    <w:rsid w:val="003E04C7"/>
    <w:rsid w:val="003E0D6D"/>
    <w:rsid w:val="003E1679"/>
    <w:rsid w:val="003E6BD3"/>
    <w:rsid w:val="003E6F46"/>
    <w:rsid w:val="003E70CD"/>
    <w:rsid w:val="003F09D5"/>
    <w:rsid w:val="003F3C27"/>
    <w:rsid w:val="003F4178"/>
    <w:rsid w:val="003F4ED1"/>
    <w:rsid w:val="003F527D"/>
    <w:rsid w:val="003F6EDD"/>
    <w:rsid w:val="00400CF7"/>
    <w:rsid w:val="004015DE"/>
    <w:rsid w:val="00406A56"/>
    <w:rsid w:val="00406AEF"/>
    <w:rsid w:val="004124F3"/>
    <w:rsid w:val="00413986"/>
    <w:rsid w:val="004147F5"/>
    <w:rsid w:val="00414842"/>
    <w:rsid w:val="00414D9C"/>
    <w:rsid w:val="00415B5C"/>
    <w:rsid w:val="004202A8"/>
    <w:rsid w:val="00420688"/>
    <w:rsid w:val="0042223F"/>
    <w:rsid w:val="00422B5E"/>
    <w:rsid w:val="00427BB5"/>
    <w:rsid w:val="00431FCF"/>
    <w:rsid w:val="00432A48"/>
    <w:rsid w:val="00434DEE"/>
    <w:rsid w:val="004432FC"/>
    <w:rsid w:val="00446176"/>
    <w:rsid w:val="0044696B"/>
    <w:rsid w:val="004554EE"/>
    <w:rsid w:val="004564F1"/>
    <w:rsid w:val="00456646"/>
    <w:rsid w:val="004570DE"/>
    <w:rsid w:val="00457FE3"/>
    <w:rsid w:val="004602F7"/>
    <w:rsid w:val="004607CB"/>
    <w:rsid w:val="0046368D"/>
    <w:rsid w:val="00467C20"/>
    <w:rsid w:val="00471BB2"/>
    <w:rsid w:val="00472F6F"/>
    <w:rsid w:val="00477F8E"/>
    <w:rsid w:val="004836C4"/>
    <w:rsid w:val="0048447D"/>
    <w:rsid w:val="00491F04"/>
    <w:rsid w:val="004949B6"/>
    <w:rsid w:val="00495DF8"/>
    <w:rsid w:val="00496063"/>
    <w:rsid w:val="004968F4"/>
    <w:rsid w:val="00497A24"/>
    <w:rsid w:val="004A0F62"/>
    <w:rsid w:val="004A59A5"/>
    <w:rsid w:val="004A7410"/>
    <w:rsid w:val="004A79DF"/>
    <w:rsid w:val="004A7EB8"/>
    <w:rsid w:val="004B0410"/>
    <w:rsid w:val="004B1FA3"/>
    <w:rsid w:val="004B35B8"/>
    <w:rsid w:val="004B61EB"/>
    <w:rsid w:val="004C536A"/>
    <w:rsid w:val="004C6DDC"/>
    <w:rsid w:val="004C745D"/>
    <w:rsid w:val="004D193B"/>
    <w:rsid w:val="004D3DBE"/>
    <w:rsid w:val="004D4E45"/>
    <w:rsid w:val="004D7446"/>
    <w:rsid w:val="004E39AC"/>
    <w:rsid w:val="004E4C45"/>
    <w:rsid w:val="004E5F1B"/>
    <w:rsid w:val="004E6851"/>
    <w:rsid w:val="004E6DEC"/>
    <w:rsid w:val="004F21CE"/>
    <w:rsid w:val="004F309D"/>
    <w:rsid w:val="004F4BE4"/>
    <w:rsid w:val="004F66CA"/>
    <w:rsid w:val="004F7492"/>
    <w:rsid w:val="00504711"/>
    <w:rsid w:val="00506328"/>
    <w:rsid w:val="0051325D"/>
    <w:rsid w:val="00513DBC"/>
    <w:rsid w:val="00513FF9"/>
    <w:rsid w:val="0052329B"/>
    <w:rsid w:val="00523A4B"/>
    <w:rsid w:val="00525409"/>
    <w:rsid w:val="00526A44"/>
    <w:rsid w:val="00527701"/>
    <w:rsid w:val="00530E58"/>
    <w:rsid w:val="00532B1E"/>
    <w:rsid w:val="0053429A"/>
    <w:rsid w:val="005348FA"/>
    <w:rsid w:val="00535575"/>
    <w:rsid w:val="0053658F"/>
    <w:rsid w:val="005400D2"/>
    <w:rsid w:val="00544412"/>
    <w:rsid w:val="00544634"/>
    <w:rsid w:val="005460B1"/>
    <w:rsid w:val="00551445"/>
    <w:rsid w:val="005516AD"/>
    <w:rsid w:val="00551A8B"/>
    <w:rsid w:val="00551D2D"/>
    <w:rsid w:val="00554F42"/>
    <w:rsid w:val="005556EE"/>
    <w:rsid w:val="0055649F"/>
    <w:rsid w:val="00556F69"/>
    <w:rsid w:val="005604AC"/>
    <w:rsid w:val="00561B15"/>
    <w:rsid w:val="00562006"/>
    <w:rsid w:val="0056522D"/>
    <w:rsid w:val="00566570"/>
    <w:rsid w:val="00566815"/>
    <w:rsid w:val="00571DCB"/>
    <w:rsid w:val="00574BFA"/>
    <w:rsid w:val="00575102"/>
    <w:rsid w:val="00577696"/>
    <w:rsid w:val="0058374E"/>
    <w:rsid w:val="005861F7"/>
    <w:rsid w:val="00586855"/>
    <w:rsid w:val="00591D46"/>
    <w:rsid w:val="00592F10"/>
    <w:rsid w:val="00596E9C"/>
    <w:rsid w:val="005A6196"/>
    <w:rsid w:val="005A7592"/>
    <w:rsid w:val="005A7C22"/>
    <w:rsid w:val="005B09EA"/>
    <w:rsid w:val="005B0B94"/>
    <w:rsid w:val="005B255A"/>
    <w:rsid w:val="005B40E8"/>
    <w:rsid w:val="005B746D"/>
    <w:rsid w:val="005C03B5"/>
    <w:rsid w:val="005C1E1C"/>
    <w:rsid w:val="005C3485"/>
    <w:rsid w:val="005C368E"/>
    <w:rsid w:val="005C50A2"/>
    <w:rsid w:val="005D08CC"/>
    <w:rsid w:val="005D2A86"/>
    <w:rsid w:val="005D408C"/>
    <w:rsid w:val="005D42E0"/>
    <w:rsid w:val="005D62FF"/>
    <w:rsid w:val="005E31C2"/>
    <w:rsid w:val="005E5D8E"/>
    <w:rsid w:val="005E5DAB"/>
    <w:rsid w:val="005E6DFB"/>
    <w:rsid w:val="005F4D9E"/>
    <w:rsid w:val="005F6DBA"/>
    <w:rsid w:val="00600E8D"/>
    <w:rsid w:val="00600FCC"/>
    <w:rsid w:val="00602BE5"/>
    <w:rsid w:val="0060476B"/>
    <w:rsid w:val="0061015A"/>
    <w:rsid w:val="00610570"/>
    <w:rsid w:val="00611FD6"/>
    <w:rsid w:val="0061252A"/>
    <w:rsid w:val="006127CD"/>
    <w:rsid w:val="00616681"/>
    <w:rsid w:val="006207E9"/>
    <w:rsid w:val="006209B8"/>
    <w:rsid w:val="0062377F"/>
    <w:rsid w:val="0062582A"/>
    <w:rsid w:val="0062788B"/>
    <w:rsid w:val="00630ED6"/>
    <w:rsid w:val="00631638"/>
    <w:rsid w:val="00634186"/>
    <w:rsid w:val="006353BB"/>
    <w:rsid w:val="006355FA"/>
    <w:rsid w:val="0063664E"/>
    <w:rsid w:val="00636687"/>
    <w:rsid w:val="00641D42"/>
    <w:rsid w:val="00643EB3"/>
    <w:rsid w:val="00645E48"/>
    <w:rsid w:val="006508B6"/>
    <w:rsid w:val="0065272A"/>
    <w:rsid w:val="00653EF2"/>
    <w:rsid w:val="0065608B"/>
    <w:rsid w:val="006605E2"/>
    <w:rsid w:val="0066224F"/>
    <w:rsid w:val="00664FA0"/>
    <w:rsid w:val="00670D25"/>
    <w:rsid w:val="006714C2"/>
    <w:rsid w:val="00672BD9"/>
    <w:rsid w:val="006754B2"/>
    <w:rsid w:val="006768ED"/>
    <w:rsid w:val="006772FC"/>
    <w:rsid w:val="00681C62"/>
    <w:rsid w:val="0068271F"/>
    <w:rsid w:val="00685D6E"/>
    <w:rsid w:val="006915C0"/>
    <w:rsid w:val="00692316"/>
    <w:rsid w:val="00692561"/>
    <w:rsid w:val="00693AAA"/>
    <w:rsid w:val="00695B8B"/>
    <w:rsid w:val="00696ADE"/>
    <w:rsid w:val="006A0B0E"/>
    <w:rsid w:val="006A333B"/>
    <w:rsid w:val="006B1116"/>
    <w:rsid w:val="006B55B3"/>
    <w:rsid w:val="006B5A1C"/>
    <w:rsid w:val="006B60D2"/>
    <w:rsid w:val="006B6463"/>
    <w:rsid w:val="006C48B0"/>
    <w:rsid w:val="006C56CC"/>
    <w:rsid w:val="006C5AAC"/>
    <w:rsid w:val="006C7BBA"/>
    <w:rsid w:val="006D0200"/>
    <w:rsid w:val="006D3B4D"/>
    <w:rsid w:val="006D673E"/>
    <w:rsid w:val="006D7783"/>
    <w:rsid w:val="006E09E9"/>
    <w:rsid w:val="006E3C37"/>
    <w:rsid w:val="006E46C5"/>
    <w:rsid w:val="006E72B1"/>
    <w:rsid w:val="006F4F4B"/>
    <w:rsid w:val="006F586E"/>
    <w:rsid w:val="006F64AB"/>
    <w:rsid w:val="006F70A9"/>
    <w:rsid w:val="00700581"/>
    <w:rsid w:val="007038DC"/>
    <w:rsid w:val="007056E3"/>
    <w:rsid w:val="00711E5C"/>
    <w:rsid w:val="0071254C"/>
    <w:rsid w:val="00713728"/>
    <w:rsid w:val="007140AC"/>
    <w:rsid w:val="00714C8E"/>
    <w:rsid w:val="00717EE9"/>
    <w:rsid w:val="00720607"/>
    <w:rsid w:val="00721357"/>
    <w:rsid w:val="00723E16"/>
    <w:rsid w:val="00724DA8"/>
    <w:rsid w:val="00726494"/>
    <w:rsid w:val="00731E1C"/>
    <w:rsid w:val="00735311"/>
    <w:rsid w:val="00737521"/>
    <w:rsid w:val="00743D2F"/>
    <w:rsid w:val="00744A8B"/>
    <w:rsid w:val="00746457"/>
    <w:rsid w:val="00747C92"/>
    <w:rsid w:val="00752F57"/>
    <w:rsid w:val="00754B8D"/>
    <w:rsid w:val="00757F91"/>
    <w:rsid w:val="007643A9"/>
    <w:rsid w:val="007660FF"/>
    <w:rsid w:val="007716ED"/>
    <w:rsid w:val="0077262E"/>
    <w:rsid w:val="00772EC8"/>
    <w:rsid w:val="00774B83"/>
    <w:rsid w:val="0077638E"/>
    <w:rsid w:val="00777092"/>
    <w:rsid w:val="00780E6F"/>
    <w:rsid w:val="00782C28"/>
    <w:rsid w:val="0078745D"/>
    <w:rsid w:val="00791FA6"/>
    <w:rsid w:val="00792BE8"/>
    <w:rsid w:val="00797A74"/>
    <w:rsid w:val="007A019E"/>
    <w:rsid w:val="007A0A88"/>
    <w:rsid w:val="007A0C09"/>
    <w:rsid w:val="007A0CA2"/>
    <w:rsid w:val="007A38C4"/>
    <w:rsid w:val="007A5539"/>
    <w:rsid w:val="007B02C1"/>
    <w:rsid w:val="007B414B"/>
    <w:rsid w:val="007B7F86"/>
    <w:rsid w:val="007C2EBE"/>
    <w:rsid w:val="007C63EB"/>
    <w:rsid w:val="007C7F0C"/>
    <w:rsid w:val="007D10BF"/>
    <w:rsid w:val="007D280A"/>
    <w:rsid w:val="007D3F75"/>
    <w:rsid w:val="007E0016"/>
    <w:rsid w:val="007E2E59"/>
    <w:rsid w:val="007E356D"/>
    <w:rsid w:val="007E4223"/>
    <w:rsid w:val="007E7768"/>
    <w:rsid w:val="007E790F"/>
    <w:rsid w:val="007F0036"/>
    <w:rsid w:val="007F046A"/>
    <w:rsid w:val="007F3374"/>
    <w:rsid w:val="007F7022"/>
    <w:rsid w:val="007F75DF"/>
    <w:rsid w:val="007F7B50"/>
    <w:rsid w:val="007F7BA4"/>
    <w:rsid w:val="00800570"/>
    <w:rsid w:val="00806418"/>
    <w:rsid w:val="00816206"/>
    <w:rsid w:val="00817CE6"/>
    <w:rsid w:val="008239A5"/>
    <w:rsid w:val="008250C9"/>
    <w:rsid w:val="008263A5"/>
    <w:rsid w:val="00827F1B"/>
    <w:rsid w:val="0083060C"/>
    <w:rsid w:val="00832ADE"/>
    <w:rsid w:val="00832F7E"/>
    <w:rsid w:val="00834552"/>
    <w:rsid w:val="00837B98"/>
    <w:rsid w:val="008415A4"/>
    <w:rsid w:val="00844020"/>
    <w:rsid w:val="00844EE4"/>
    <w:rsid w:val="00847FCE"/>
    <w:rsid w:val="00850EAC"/>
    <w:rsid w:val="00851F74"/>
    <w:rsid w:val="0085256E"/>
    <w:rsid w:val="00853733"/>
    <w:rsid w:val="00855B15"/>
    <w:rsid w:val="00863275"/>
    <w:rsid w:val="00863BE3"/>
    <w:rsid w:val="00867503"/>
    <w:rsid w:val="00874B29"/>
    <w:rsid w:val="00880960"/>
    <w:rsid w:val="008811C7"/>
    <w:rsid w:val="0088149C"/>
    <w:rsid w:val="008818DA"/>
    <w:rsid w:val="008860F2"/>
    <w:rsid w:val="0088641C"/>
    <w:rsid w:val="008869E6"/>
    <w:rsid w:val="00890C0B"/>
    <w:rsid w:val="008930E0"/>
    <w:rsid w:val="008932F7"/>
    <w:rsid w:val="0089378E"/>
    <w:rsid w:val="008946B6"/>
    <w:rsid w:val="008A1570"/>
    <w:rsid w:val="008A2C4F"/>
    <w:rsid w:val="008A342A"/>
    <w:rsid w:val="008A3C1D"/>
    <w:rsid w:val="008A4688"/>
    <w:rsid w:val="008A76F5"/>
    <w:rsid w:val="008B2D47"/>
    <w:rsid w:val="008B5084"/>
    <w:rsid w:val="008B6C76"/>
    <w:rsid w:val="008C0EB8"/>
    <w:rsid w:val="008C1A8E"/>
    <w:rsid w:val="008C3AC9"/>
    <w:rsid w:val="008C3D39"/>
    <w:rsid w:val="008C4006"/>
    <w:rsid w:val="008C4228"/>
    <w:rsid w:val="008C666F"/>
    <w:rsid w:val="008C7ADD"/>
    <w:rsid w:val="008E0A75"/>
    <w:rsid w:val="008E2729"/>
    <w:rsid w:val="008E3121"/>
    <w:rsid w:val="008E3FA4"/>
    <w:rsid w:val="008E41AB"/>
    <w:rsid w:val="008E5D39"/>
    <w:rsid w:val="008E650E"/>
    <w:rsid w:val="008F21B3"/>
    <w:rsid w:val="008F53E4"/>
    <w:rsid w:val="008F7F27"/>
    <w:rsid w:val="00900725"/>
    <w:rsid w:val="00903E24"/>
    <w:rsid w:val="0090433E"/>
    <w:rsid w:val="0090665E"/>
    <w:rsid w:val="009107B1"/>
    <w:rsid w:val="00912238"/>
    <w:rsid w:val="00917696"/>
    <w:rsid w:val="009219A1"/>
    <w:rsid w:val="009226FD"/>
    <w:rsid w:val="0092537E"/>
    <w:rsid w:val="00926678"/>
    <w:rsid w:val="00931202"/>
    <w:rsid w:val="009328F4"/>
    <w:rsid w:val="0093302B"/>
    <w:rsid w:val="00935317"/>
    <w:rsid w:val="0093583B"/>
    <w:rsid w:val="009362F1"/>
    <w:rsid w:val="00937946"/>
    <w:rsid w:val="00950331"/>
    <w:rsid w:val="00950C08"/>
    <w:rsid w:val="00951560"/>
    <w:rsid w:val="0095262B"/>
    <w:rsid w:val="00952A8B"/>
    <w:rsid w:val="00953357"/>
    <w:rsid w:val="0095567B"/>
    <w:rsid w:val="00956084"/>
    <w:rsid w:val="009571F2"/>
    <w:rsid w:val="009612A5"/>
    <w:rsid w:val="009614CF"/>
    <w:rsid w:val="00965C94"/>
    <w:rsid w:val="00966783"/>
    <w:rsid w:val="009672E1"/>
    <w:rsid w:val="0097313E"/>
    <w:rsid w:val="00973257"/>
    <w:rsid w:val="00974CDC"/>
    <w:rsid w:val="009756AA"/>
    <w:rsid w:val="009776CC"/>
    <w:rsid w:val="00980D44"/>
    <w:rsid w:val="00981254"/>
    <w:rsid w:val="00991CDD"/>
    <w:rsid w:val="009926A0"/>
    <w:rsid w:val="00997B97"/>
    <w:rsid w:val="009A0165"/>
    <w:rsid w:val="009A1F8D"/>
    <w:rsid w:val="009A28B6"/>
    <w:rsid w:val="009A4188"/>
    <w:rsid w:val="009B110F"/>
    <w:rsid w:val="009B3816"/>
    <w:rsid w:val="009B38AE"/>
    <w:rsid w:val="009C0E6D"/>
    <w:rsid w:val="009C3515"/>
    <w:rsid w:val="009C4227"/>
    <w:rsid w:val="009D0E0B"/>
    <w:rsid w:val="009D1D5A"/>
    <w:rsid w:val="009D2931"/>
    <w:rsid w:val="009D6F82"/>
    <w:rsid w:val="009E2DAA"/>
    <w:rsid w:val="009E3652"/>
    <w:rsid w:val="009E4B2E"/>
    <w:rsid w:val="009E7CCB"/>
    <w:rsid w:val="009F06C3"/>
    <w:rsid w:val="009F469E"/>
    <w:rsid w:val="009F7EB1"/>
    <w:rsid w:val="00A01B2F"/>
    <w:rsid w:val="00A0288C"/>
    <w:rsid w:val="00A0450C"/>
    <w:rsid w:val="00A10F0E"/>
    <w:rsid w:val="00A11B7A"/>
    <w:rsid w:val="00A14950"/>
    <w:rsid w:val="00A15559"/>
    <w:rsid w:val="00A17CE0"/>
    <w:rsid w:val="00A24CC8"/>
    <w:rsid w:val="00A25522"/>
    <w:rsid w:val="00A27719"/>
    <w:rsid w:val="00A27B2C"/>
    <w:rsid w:val="00A338B1"/>
    <w:rsid w:val="00A35B01"/>
    <w:rsid w:val="00A37F37"/>
    <w:rsid w:val="00A43D20"/>
    <w:rsid w:val="00A441E4"/>
    <w:rsid w:val="00A463E8"/>
    <w:rsid w:val="00A5427E"/>
    <w:rsid w:val="00A5459C"/>
    <w:rsid w:val="00A5711E"/>
    <w:rsid w:val="00A601A3"/>
    <w:rsid w:val="00A60241"/>
    <w:rsid w:val="00A61BD2"/>
    <w:rsid w:val="00A62C03"/>
    <w:rsid w:val="00A65347"/>
    <w:rsid w:val="00A661D8"/>
    <w:rsid w:val="00A73457"/>
    <w:rsid w:val="00A741D4"/>
    <w:rsid w:val="00A766BC"/>
    <w:rsid w:val="00A82377"/>
    <w:rsid w:val="00A83D0F"/>
    <w:rsid w:val="00A85B8E"/>
    <w:rsid w:val="00A85E20"/>
    <w:rsid w:val="00A90EBA"/>
    <w:rsid w:val="00A92F7E"/>
    <w:rsid w:val="00A9363C"/>
    <w:rsid w:val="00A9785A"/>
    <w:rsid w:val="00AA1415"/>
    <w:rsid w:val="00AA6AAA"/>
    <w:rsid w:val="00AB0693"/>
    <w:rsid w:val="00AB0B36"/>
    <w:rsid w:val="00AB28FD"/>
    <w:rsid w:val="00AB2D8E"/>
    <w:rsid w:val="00AB4B68"/>
    <w:rsid w:val="00AC42D6"/>
    <w:rsid w:val="00AC4E99"/>
    <w:rsid w:val="00AC6933"/>
    <w:rsid w:val="00AC6C13"/>
    <w:rsid w:val="00AD5804"/>
    <w:rsid w:val="00AD74D7"/>
    <w:rsid w:val="00AE12EA"/>
    <w:rsid w:val="00AE1E56"/>
    <w:rsid w:val="00AE293C"/>
    <w:rsid w:val="00AE3C8B"/>
    <w:rsid w:val="00AE6EF8"/>
    <w:rsid w:val="00AE7704"/>
    <w:rsid w:val="00AF0BF9"/>
    <w:rsid w:val="00AF242C"/>
    <w:rsid w:val="00AF5311"/>
    <w:rsid w:val="00AF5CCC"/>
    <w:rsid w:val="00B0062D"/>
    <w:rsid w:val="00B01A83"/>
    <w:rsid w:val="00B04199"/>
    <w:rsid w:val="00B06782"/>
    <w:rsid w:val="00B07018"/>
    <w:rsid w:val="00B07D90"/>
    <w:rsid w:val="00B10542"/>
    <w:rsid w:val="00B10C3A"/>
    <w:rsid w:val="00B12330"/>
    <w:rsid w:val="00B1499F"/>
    <w:rsid w:val="00B16072"/>
    <w:rsid w:val="00B16E38"/>
    <w:rsid w:val="00B17456"/>
    <w:rsid w:val="00B178CE"/>
    <w:rsid w:val="00B2029A"/>
    <w:rsid w:val="00B20744"/>
    <w:rsid w:val="00B23EA3"/>
    <w:rsid w:val="00B245D9"/>
    <w:rsid w:val="00B270D6"/>
    <w:rsid w:val="00B366DB"/>
    <w:rsid w:val="00B41853"/>
    <w:rsid w:val="00B41AA2"/>
    <w:rsid w:val="00B42323"/>
    <w:rsid w:val="00B426C1"/>
    <w:rsid w:val="00B44941"/>
    <w:rsid w:val="00B46514"/>
    <w:rsid w:val="00B53177"/>
    <w:rsid w:val="00B54D12"/>
    <w:rsid w:val="00B555C0"/>
    <w:rsid w:val="00B60159"/>
    <w:rsid w:val="00B60A0A"/>
    <w:rsid w:val="00B612BF"/>
    <w:rsid w:val="00B61F58"/>
    <w:rsid w:val="00B63C55"/>
    <w:rsid w:val="00B655C7"/>
    <w:rsid w:val="00B65732"/>
    <w:rsid w:val="00B659A4"/>
    <w:rsid w:val="00B65D7B"/>
    <w:rsid w:val="00B70F45"/>
    <w:rsid w:val="00B72BB3"/>
    <w:rsid w:val="00B771E1"/>
    <w:rsid w:val="00B82C2F"/>
    <w:rsid w:val="00B85426"/>
    <w:rsid w:val="00B87962"/>
    <w:rsid w:val="00B916A1"/>
    <w:rsid w:val="00B928A5"/>
    <w:rsid w:val="00B936B7"/>
    <w:rsid w:val="00B95AFF"/>
    <w:rsid w:val="00BA01E9"/>
    <w:rsid w:val="00BA117F"/>
    <w:rsid w:val="00BA263D"/>
    <w:rsid w:val="00BA2FD6"/>
    <w:rsid w:val="00BA4307"/>
    <w:rsid w:val="00BA607B"/>
    <w:rsid w:val="00BA733D"/>
    <w:rsid w:val="00BB175E"/>
    <w:rsid w:val="00BB5883"/>
    <w:rsid w:val="00BC1203"/>
    <w:rsid w:val="00BC1476"/>
    <w:rsid w:val="00BC3E32"/>
    <w:rsid w:val="00BC3ED8"/>
    <w:rsid w:val="00BC5867"/>
    <w:rsid w:val="00BC6104"/>
    <w:rsid w:val="00BC669E"/>
    <w:rsid w:val="00BD14C2"/>
    <w:rsid w:val="00BD50AB"/>
    <w:rsid w:val="00BD56B2"/>
    <w:rsid w:val="00BD5D8B"/>
    <w:rsid w:val="00BE0766"/>
    <w:rsid w:val="00BE42F4"/>
    <w:rsid w:val="00BE7A84"/>
    <w:rsid w:val="00BF03BF"/>
    <w:rsid w:val="00BF12FB"/>
    <w:rsid w:val="00BF196F"/>
    <w:rsid w:val="00BF234D"/>
    <w:rsid w:val="00BF4E73"/>
    <w:rsid w:val="00BF5A97"/>
    <w:rsid w:val="00BF5CE0"/>
    <w:rsid w:val="00BF637E"/>
    <w:rsid w:val="00BF6DD7"/>
    <w:rsid w:val="00BF79C7"/>
    <w:rsid w:val="00C0442A"/>
    <w:rsid w:val="00C057B4"/>
    <w:rsid w:val="00C1223B"/>
    <w:rsid w:val="00C12767"/>
    <w:rsid w:val="00C142D3"/>
    <w:rsid w:val="00C222D0"/>
    <w:rsid w:val="00C2396E"/>
    <w:rsid w:val="00C25071"/>
    <w:rsid w:val="00C25C9B"/>
    <w:rsid w:val="00C3075D"/>
    <w:rsid w:val="00C3083E"/>
    <w:rsid w:val="00C3443F"/>
    <w:rsid w:val="00C350BD"/>
    <w:rsid w:val="00C36BFE"/>
    <w:rsid w:val="00C4187A"/>
    <w:rsid w:val="00C440B9"/>
    <w:rsid w:val="00C44227"/>
    <w:rsid w:val="00C46045"/>
    <w:rsid w:val="00C463D6"/>
    <w:rsid w:val="00C500D6"/>
    <w:rsid w:val="00C50387"/>
    <w:rsid w:val="00C50E9D"/>
    <w:rsid w:val="00C51D28"/>
    <w:rsid w:val="00C530A8"/>
    <w:rsid w:val="00C568E0"/>
    <w:rsid w:val="00C5765C"/>
    <w:rsid w:val="00C617F4"/>
    <w:rsid w:val="00C64B42"/>
    <w:rsid w:val="00C65026"/>
    <w:rsid w:val="00C66059"/>
    <w:rsid w:val="00C66787"/>
    <w:rsid w:val="00C705C6"/>
    <w:rsid w:val="00C72251"/>
    <w:rsid w:val="00C72924"/>
    <w:rsid w:val="00C75734"/>
    <w:rsid w:val="00C76D9B"/>
    <w:rsid w:val="00C77FAD"/>
    <w:rsid w:val="00C80CD4"/>
    <w:rsid w:val="00C81382"/>
    <w:rsid w:val="00C933BD"/>
    <w:rsid w:val="00C93BD4"/>
    <w:rsid w:val="00CA2DF4"/>
    <w:rsid w:val="00CA303B"/>
    <w:rsid w:val="00CA3E8B"/>
    <w:rsid w:val="00CA592E"/>
    <w:rsid w:val="00CA5A31"/>
    <w:rsid w:val="00CB2F3E"/>
    <w:rsid w:val="00CB2F3F"/>
    <w:rsid w:val="00CB5249"/>
    <w:rsid w:val="00CB7F8D"/>
    <w:rsid w:val="00CC1E25"/>
    <w:rsid w:val="00CC3065"/>
    <w:rsid w:val="00CC39CC"/>
    <w:rsid w:val="00CC498E"/>
    <w:rsid w:val="00CC4A27"/>
    <w:rsid w:val="00CD08D4"/>
    <w:rsid w:val="00CD1E8C"/>
    <w:rsid w:val="00CD2FE3"/>
    <w:rsid w:val="00CD442D"/>
    <w:rsid w:val="00CD49E0"/>
    <w:rsid w:val="00CD6129"/>
    <w:rsid w:val="00CD63A1"/>
    <w:rsid w:val="00CD6D55"/>
    <w:rsid w:val="00CD7FAE"/>
    <w:rsid w:val="00CE041E"/>
    <w:rsid w:val="00CE1322"/>
    <w:rsid w:val="00CE13C8"/>
    <w:rsid w:val="00CE192A"/>
    <w:rsid w:val="00CE28A7"/>
    <w:rsid w:val="00CE66F8"/>
    <w:rsid w:val="00CE6846"/>
    <w:rsid w:val="00CE7517"/>
    <w:rsid w:val="00CF085C"/>
    <w:rsid w:val="00CF0AEC"/>
    <w:rsid w:val="00CF2117"/>
    <w:rsid w:val="00CF2F37"/>
    <w:rsid w:val="00CF471A"/>
    <w:rsid w:val="00CF5326"/>
    <w:rsid w:val="00CF7454"/>
    <w:rsid w:val="00CF78A4"/>
    <w:rsid w:val="00D01B9E"/>
    <w:rsid w:val="00D0285E"/>
    <w:rsid w:val="00D056B2"/>
    <w:rsid w:val="00D072A9"/>
    <w:rsid w:val="00D132B4"/>
    <w:rsid w:val="00D15FB0"/>
    <w:rsid w:val="00D21BF2"/>
    <w:rsid w:val="00D240A6"/>
    <w:rsid w:val="00D24928"/>
    <w:rsid w:val="00D26B96"/>
    <w:rsid w:val="00D26DB8"/>
    <w:rsid w:val="00D278EF"/>
    <w:rsid w:val="00D3051F"/>
    <w:rsid w:val="00D33ECD"/>
    <w:rsid w:val="00D3554D"/>
    <w:rsid w:val="00D357C3"/>
    <w:rsid w:val="00D370E6"/>
    <w:rsid w:val="00D37189"/>
    <w:rsid w:val="00D37C38"/>
    <w:rsid w:val="00D416E8"/>
    <w:rsid w:val="00D42754"/>
    <w:rsid w:val="00D43418"/>
    <w:rsid w:val="00D43860"/>
    <w:rsid w:val="00D46969"/>
    <w:rsid w:val="00D473F6"/>
    <w:rsid w:val="00D4749B"/>
    <w:rsid w:val="00D5225F"/>
    <w:rsid w:val="00D52CA9"/>
    <w:rsid w:val="00D54FDF"/>
    <w:rsid w:val="00D56B38"/>
    <w:rsid w:val="00D56CEA"/>
    <w:rsid w:val="00D60090"/>
    <w:rsid w:val="00D603B0"/>
    <w:rsid w:val="00D6439D"/>
    <w:rsid w:val="00D65DE3"/>
    <w:rsid w:val="00D66556"/>
    <w:rsid w:val="00D66A35"/>
    <w:rsid w:val="00D709B8"/>
    <w:rsid w:val="00D72BA2"/>
    <w:rsid w:val="00D735C9"/>
    <w:rsid w:val="00D73875"/>
    <w:rsid w:val="00D7687B"/>
    <w:rsid w:val="00D76C4D"/>
    <w:rsid w:val="00D86251"/>
    <w:rsid w:val="00D952B4"/>
    <w:rsid w:val="00D97EFB"/>
    <w:rsid w:val="00DA0A67"/>
    <w:rsid w:val="00DA10D7"/>
    <w:rsid w:val="00DA2C49"/>
    <w:rsid w:val="00DA2E15"/>
    <w:rsid w:val="00DA6426"/>
    <w:rsid w:val="00DA6D3B"/>
    <w:rsid w:val="00DA6E90"/>
    <w:rsid w:val="00DB0196"/>
    <w:rsid w:val="00DB0534"/>
    <w:rsid w:val="00DB11CB"/>
    <w:rsid w:val="00DB1E6C"/>
    <w:rsid w:val="00DB2835"/>
    <w:rsid w:val="00DB5B2E"/>
    <w:rsid w:val="00DB7705"/>
    <w:rsid w:val="00DC1F98"/>
    <w:rsid w:val="00DC61FF"/>
    <w:rsid w:val="00DC77AE"/>
    <w:rsid w:val="00DD320E"/>
    <w:rsid w:val="00DD5579"/>
    <w:rsid w:val="00DD6691"/>
    <w:rsid w:val="00DD7220"/>
    <w:rsid w:val="00DE0ACA"/>
    <w:rsid w:val="00DE16CB"/>
    <w:rsid w:val="00DE2881"/>
    <w:rsid w:val="00DE3169"/>
    <w:rsid w:val="00DE3473"/>
    <w:rsid w:val="00DE3762"/>
    <w:rsid w:val="00DE7818"/>
    <w:rsid w:val="00DF1949"/>
    <w:rsid w:val="00DF25BF"/>
    <w:rsid w:val="00DF2B73"/>
    <w:rsid w:val="00DF7274"/>
    <w:rsid w:val="00E0110A"/>
    <w:rsid w:val="00E01C20"/>
    <w:rsid w:val="00E02205"/>
    <w:rsid w:val="00E03E71"/>
    <w:rsid w:val="00E0606C"/>
    <w:rsid w:val="00E0722D"/>
    <w:rsid w:val="00E075CF"/>
    <w:rsid w:val="00E1078C"/>
    <w:rsid w:val="00E11401"/>
    <w:rsid w:val="00E11BC0"/>
    <w:rsid w:val="00E11C64"/>
    <w:rsid w:val="00E14BEB"/>
    <w:rsid w:val="00E1527F"/>
    <w:rsid w:val="00E247A0"/>
    <w:rsid w:val="00E2592A"/>
    <w:rsid w:val="00E27DC2"/>
    <w:rsid w:val="00E31573"/>
    <w:rsid w:val="00E32292"/>
    <w:rsid w:val="00E3328E"/>
    <w:rsid w:val="00E35462"/>
    <w:rsid w:val="00E35971"/>
    <w:rsid w:val="00E37E24"/>
    <w:rsid w:val="00E415C2"/>
    <w:rsid w:val="00E429F2"/>
    <w:rsid w:val="00E4345A"/>
    <w:rsid w:val="00E43B27"/>
    <w:rsid w:val="00E455EF"/>
    <w:rsid w:val="00E5341F"/>
    <w:rsid w:val="00E54042"/>
    <w:rsid w:val="00E623E5"/>
    <w:rsid w:val="00E64D8A"/>
    <w:rsid w:val="00E72EE2"/>
    <w:rsid w:val="00E73BAD"/>
    <w:rsid w:val="00E746B9"/>
    <w:rsid w:val="00E74745"/>
    <w:rsid w:val="00E763D1"/>
    <w:rsid w:val="00E818EA"/>
    <w:rsid w:val="00E85F85"/>
    <w:rsid w:val="00E86863"/>
    <w:rsid w:val="00E86E6D"/>
    <w:rsid w:val="00E903C3"/>
    <w:rsid w:val="00E9416D"/>
    <w:rsid w:val="00E95E17"/>
    <w:rsid w:val="00EA184E"/>
    <w:rsid w:val="00EA1FD4"/>
    <w:rsid w:val="00EA33A5"/>
    <w:rsid w:val="00EA752C"/>
    <w:rsid w:val="00EB105B"/>
    <w:rsid w:val="00EB160F"/>
    <w:rsid w:val="00EB20B3"/>
    <w:rsid w:val="00EB4681"/>
    <w:rsid w:val="00EB4DE6"/>
    <w:rsid w:val="00EB5F32"/>
    <w:rsid w:val="00EC0F37"/>
    <w:rsid w:val="00EC3868"/>
    <w:rsid w:val="00ED1674"/>
    <w:rsid w:val="00ED2F60"/>
    <w:rsid w:val="00ED4295"/>
    <w:rsid w:val="00ED6753"/>
    <w:rsid w:val="00ED67CB"/>
    <w:rsid w:val="00ED6B4F"/>
    <w:rsid w:val="00ED716C"/>
    <w:rsid w:val="00EE0510"/>
    <w:rsid w:val="00EE267F"/>
    <w:rsid w:val="00EE2918"/>
    <w:rsid w:val="00EE2CB9"/>
    <w:rsid w:val="00EE38A6"/>
    <w:rsid w:val="00EE6E0B"/>
    <w:rsid w:val="00EE79F4"/>
    <w:rsid w:val="00EF0170"/>
    <w:rsid w:val="00EF358E"/>
    <w:rsid w:val="00EF395A"/>
    <w:rsid w:val="00EF480B"/>
    <w:rsid w:val="00EF5120"/>
    <w:rsid w:val="00EF7FC3"/>
    <w:rsid w:val="00F01029"/>
    <w:rsid w:val="00F01106"/>
    <w:rsid w:val="00F013C8"/>
    <w:rsid w:val="00F01A0B"/>
    <w:rsid w:val="00F02472"/>
    <w:rsid w:val="00F02CBA"/>
    <w:rsid w:val="00F03B48"/>
    <w:rsid w:val="00F06C03"/>
    <w:rsid w:val="00F07C73"/>
    <w:rsid w:val="00F11D9C"/>
    <w:rsid w:val="00F12422"/>
    <w:rsid w:val="00F12683"/>
    <w:rsid w:val="00F14526"/>
    <w:rsid w:val="00F1471F"/>
    <w:rsid w:val="00F176A0"/>
    <w:rsid w:val="00F17BB9"/>
    <w:rsid w:val="00F17CA6"/>
    <w:rsid w:val="00F20FAB"/>
    <w:rsid w:val="00F21A18"/>
    <w:rsid w:val="00F2358C"/>
    <w:rsid w:val="00F25887"/>
    <w:rsid w:val="00F276DA"/>
    <w:rsid w:val="00F27C87"/>
    <w:rsid w:val="00F3038B"/>
    <w:rsid w:val="00F31E9D"/>
    <w:rsid w:val="00F33378"/>
    <w:rsid w:val="00F350E6"/>
    <w:rsid w:val="00F35BF5"/>
    <w:rsid w:val="00F42261"/>
    <w:rsid w:val="00F43A33"/>
    <w:rsid w:val="00F445DA"/>
    <w:rsid w:val="00F456D9"/>
    <w:rsid w:val="00F51925"/>
    <w:rsid w:val="00F51C68"/>
    <w:rsid w:val="00F52305"/>
    <w:rsid w:val="00F525BC"/>
    <w:rsid w:val="00F53207"/>
    <w:rsid w:val="00F53634"/>
    <w:rsid w:val="00F53B99"/>
    <w:rsid w:val="00F5582C"/>
    <w:rsid w:val="00F561CB"/>
    <w:rsid w:val="00F56258"/>
    <w:rsid w:val="00F57E94"/>
    <w:rsid w:val="00F61834"/>
    <w:rsid w:val="00F643B5"/>
    <w:rsid w:val="00F6741B"/>
    <w:rsid w:val="00F67E49"/>
    <w:rsid w:val="00F71242"/>
    <w:rsid w:val="00F74F6E"/>
    <w:rsid w:val="00F75266"/>
    <w:rsid w:val="00F75AA3"/>
    <w:rsid w:val="00F766D4"/>
    <w:rsid w:val="00F775ED"/>
    <w:rsid w:val="00F822B6"/>
    <w:rsid w:val="00F85787"/>
    <w:rsid w:val="00F863D0"/>
    <w:rsid w:val="00F86668"/>
    <w:rsid w:val="00F87352"/>
    <w:rsid w:val="00F900EE"/>
    <w:rsid w:val="00F9107F"/>
    <w:rsid w:val="00F93E83"/>
    <w:rsid w:val="00FA1D95"/>
    <w:rsid w:val="00FA28BA"/>
    <w:rsid w:val="00FA4BED"/>
    <w:rsid w:val="00FA4DE3"/>
    <w:rsid w:val="00FA5729"/>
    <w:rsid w:val="00FB2035"/>
    <w:rsid w:val="00FB2F79"/>
    <w:rsid w:val="00FB375D"/>
    <w:rsid w:val="00FB4471"/>
    <w:rsid w:val="00FB6784"/>
    <w:rsid w:val="00FC1DCC"/>
    <w:rsid w:val="00FC34EC"/>
    <w:rsid w:val="00FC3BF2"/>
    <w:rsid w:val="00FC4AB4"/>
    <w:rsid w:val="00FC4D19"/>
    <w:rsid w:val="00FC5341"/>
    <w:rsid w:val="00FC6767"/>
    <w:rsid w:val="00FC772D"/>
    <w:rsid w:val="00FD057C"/>
    <w:rsid w:val="00FD160B"/>
    <w:rsid w:val="00FD41A6"/>
    <w:rsid w:val="00FD5566"/>
    <w:rsid w:val="00FD5B27"/>
    <w:rsid w:val="00FD670E"/>
    <w:rsid w:val="00FD6A14"/>
    <w:rsid w:val="00FD6A99"/>
    <w:rsid w:val="00FE089D"/>
    <w:rsid w:val="00FE18D2"/>
    <w:rsid w:val="00FE2AC0"/>
    <w:rsid w:val="00FE38EA"/>
    <w:rsid w:val="00FE4077"/>
    <w:rsid w:val="00FE4E33"/>
    <w:rsid w:val="00FE761F"/>
    <w:rsid w:val="00FF0B29"/>
    <w:rsid w:val="00FF4DBC"/>
    <w:rsid w:val="00FF5F8B"/>
    <w:rsid w:val="00FF685D"/>
    <w:rsid w:val="00FF77E0"/>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597"/>
    <w:pPr>
      <w:spacing w:line="240" w:lineRule="atLeast"/>
    </w:pPr>
    <w:rPr>
      <w:rFonts w:ascii="Arial" w:hAnsi="Arial"/>
      <w:sz w:val="22"/>
      <w:lang w:eastAsia="ja-JP"/>
    </w:rPr>
  </w:style>
  <w:style w:type="paragraph" w:styleId="Heading1">
    <w:name w:val="heading 1"/>
    <w:basedOn w:val="Normal"/>
    <w:next w:val="Normal"/>
    <w:link w:val="Heading1Char"/>
    <w:uiPriority w:val="9"/>
    <w:qFormat/>
    <w:rsid w:val="00176596"/>
    <w:pPr>
      <w:keepNext/>
      <w:spacing w:before="240" w:after="120"/>
      <w:outlineLvl w:val="0"/>
    </w:pPr>
    <w:rPr>
      <w:rFonts w:cs="Arial"/>
      <w:bCs/>
      <w:kern w:val="32"/>
      <w:sz w:val="30"/>
      <w:szCs w:val="32"/>
    </w:rPr>
  </w:style>
  <w:style w:type="paragraph" w:styleId="Heading2">
    <w:name w:val="heading 2"/>
    <w:basedOn w:val="Normal"/>
    <w:next w:val="Normal"/>
    <w:link w:val="Heading2Char"/>
    <w:uiPriority w:val="9"/>
    <w:qFormat/>
    <w:rsid w:val="00176596"/>
    <w:pPr>
      <w:keepNext/>
      <w:spacing w:before="120" w:after="60"/>
      <w:outlineLvl w:val="1"/>
    </w:pPr>
    <w:rPr>
      <w:rFonts w:cs="Arial"/>
      <w:b/>
      <w:bCs/>
      <w:iCs/>
      <w:sz w:val="26"/>
      <w:szCs w:val="28"/>
    </w:rPr>
  </w:style>
  <w:style w:type="paragraph" w:styleId="Heading3">
    <w:name w:val="heading 3"/>
    <w:basedOn w:val="Normal"/>
    <w:next w:val="Normal"/>
    <w:link w:val="Heading3Char"/>
    <w:uiPriority w:val="9"/>
    <w:qFormat/>
    <w:rsid w:val="00176596"/>
    <w:pPr>
      <w:keepNext/>
      <w:spacing w:before="120" w:after="60"/>
      <w:outlineLvl w:val="2"/>
    </w:pPr>
    <w:rPr>
      <w:rFonts w:cs="Arial"/>
      <w:b/>
      <w:bCs/>
      <w:szCs w:val="26"/>
    </w:rPr>
  </w:style>
  <w:style w:type="paragraph" w:styleId="Heading4">
    <w:name w:val="heading 4"/>
    <w:basedOn w:val="Normal"/>
    <w:link w:val="Heading4Char"/>
    <w:uiPriority w:val="9"/>
    <w:qFormat/>
    <w:rsid w:val="0093302B"/>
    <w:pPr>
      <w:spacing w:before="315" w:after="105" w:line="240" w:lineRule="auto"/>
      <w:outlineLvl w:val="3"/>
    </w:pPr>
    <w:rPr>
      <w:rFonts w:eastAsia="Times New Roman" w:cs="Arial"/>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9A4"/>
    <w:pPr>
      <w:tabs>
        <w:tab w:val="center" w:pos="4153"/>
        <w:tab w:val="right" w:pos="8306"/>
      </w:tabs>
    </w:pPr>
    <w:rPr>
      <w:rFonts w:ascii="Arial Narrow" w:hAnsi="Arial Narrow"/>
      <w:b/>
      <w:sz w:val="40"/>
    </w:rPr>
  </w:style>
  <w:style w:type="paragraph" w:styleId="Footer">
    <w:name w:val="footer"/>
    <w:basedOn w:val="Normal"/>
    <w:rsid w:val="00070597"/>
    <w:pPr>
      <w:jc w:val="center"/>
    </w:pPr>
    <w:rPr>
      <w:sz w:val="18"/>
    </w:rPr>
  </w:style>
  <w:style w:type="paragraph" w:styleId="BalloonText">
    <w:name w:val="Balloon Text"/>
    <w:basedOn w:val="Normal"/>
    <w:semiHidden/>
    <w:rsid w:val="004602F7"/>
    <w:rPr>
      <w:rFonts w:ascii="Tahoma" w:hAnsi="Tahoma" w:cs="Tahoma"/>
      <w:sz w:val="16"/>
      <w:szCs w:val="16"/>
    </w:rPr>
  </w:style>
  <w:style w:type="table" w:styleId="TableGrid">
    <w:name w:val="Table Grid"/>
    <w:basedOn w:val="TableNormal"/>
    <w:rsid w:val="00202188"/>
    <w:pPr>
      <w:spacing w:line="240" w:lineRule="atLeast"/>
    </w:pPr>
    <w:tblP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85" w:type="dxa"/>
        <w:bottom w:w="0" w:type="dxa"/>
        <w:right w:w="85" w:type="dxa"/>
      </w:tblCellMar>
    </w:tblPr>
  </w:style>
  <w:style w:type="character" w:customStyle="1" w:styleId="Heading4Char">
    <w:name w:val="Heading 4 Char"/>
    <w:basedOn w:val="DefaultParagraphFont"/>
    <w:link w:val="Heading4"/>
    <w:uiPriority w:val="9"/>
    <w:rsid w:val="0093302B"/>
    <w:rPr>
      <w:rFonts w:ascii="Arial" w:eastAsia="Times New Roman" w:hAnsi="Arial" w:cs="Arial"/>
      <w:color w:val="222222"/>
      <w:sz w:val="27"/>
      <w:szCs w:val="27"/>
      <w:lang w:eastAsia="en-GB"/>
    </w:rPr>
  </w:style>
  <w:style w:type="character" w:customStyle="1" w:styleId="Heading1Char">
    <w:name w:val="Heading 1 Char"/>
    <w:basedOn w:val="DefaultParagraphFont"/>
    <w:link w:val="Heading1"/>
    <w:uiPriority w:val="9"/>
    <w:rsid w:val="0093302B"/>
    <w:rPr>
      <w:rFonts w:ascii="Arial" w:hAnsi="Arial" w:cs="Arial"/>
      <w:bCs/>
      <w:kern w:val="32"/>
      <w:sz w:val="30"/>
      <w:szCs w:val="32"/>
      <w:lang w:eastAsia="ja-JP"/>
    </w:rPr>
  </w:style>
  <w:style w:type="character" w:customStyle="1" w:styleId="Heading2Char">
    <w:name w:val="Heading 2 Char"/>
    <w:basedOn w:val="DefaultParagraphFont"/>
    <w:link w:val="Heading2"/>
    <w:uiPriority w:val="9"/>
    <w:rsid w:val="0093302B"/>
    <w:rPr>
      <w:rFonts w:ascii="Arial" w:hAnsi="Arial" w:cs="Arial"/>
      <w:b/>
      <w:bCs/>
      <w:iCs/>
      <w:sz w:val="26"/>
      <w:szCs w:val="28"/>
      <w:lang w:eastAsia="ja-JP"/>
    </w:rPr>
  </w:style>
  <w:style w:type="character" w:customStyle="1" w:styleId="Heading3Char">
    <w:name w:val="Heading 3 Char"/>
    <w:basedOn w:val="DefaultParagraphFont"/>
    <w:link w:val="Heading3"/>
    <w:uiPriority w:val="9"/>
    <w:rsid w:val="0093302B"/>
    <w:rPr>
      <w:rFonts w:ascii="Arial" w:hAnsi="Arial" w:cs="Arial"/>
      <w:b/>
      <w:bCs/>
      <w:sz w:val="22"/>
      <w:szCs w:val="26"/>
      <w:lang w:eastAsia="ja-JP"/>
    </w:rPr>
  </w:style>
  <w:style w:type="character" w:styleId="Hyperlink">
    <w:name w:val="Hyperlink"/>
    <w:basedOn w:val="DefaultParagraphFont"/>
    <w:uiPriority w:val="99"/>
    <w:unhideWhenUsed/>
    <w:rsid w:val="0093302B"/>
    <w:rPr>
      <w:color w:val="0000FF"/>
      <w:u w:val="single"/>
    </w:rPr>
  </w:style>
  <w:style w:type="character" w:styleId="HTMLCite">
    <w:name w:val="HTML Cite"/>
    <w:basedOn w:val="DefaultParagraphFont"/>
    <w:uiPriority w:val="99"/>
    <w:unhideWhenUsed/>
    <w:rsid w:val="0093302B"/>
    <w:rPr>
      <w:i/>
      <w:iCs/>
    </w:rPr>
  </w:style>
  <w:style w:type="character" w:styleId="Strong">
    <w:name w:val="Strong"/>
    <w:basedOn w:val="DefaultParagraphFont"/>
    <w:uiPriority w:val="22"/>
    <w:qFormat/>
    <w:rsid w:val="0093302B"/>
    <w:rPr>
      <w:rFonts w:ascii="Arial" w:hAnsi="Arial" w:cs="Arial" w:hint="default"/>
      <w:b/>
      <w:bCs/>
    </w:rPr>
  </w:style>
  <w:style w:type="paragraph" w:styleId="NormalWeb">
    <w:name w:val="Normal (Web)"/>
    <w:basedOn w:val="Normal"/>
    <w:uiPriority w:val="99"/>
    <w:unhideWhenUsed/>
    <w:rsid w:val="009330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quote-by">
    <w:name w:val="quote-by"/>
    <w:basedOn w:val="Normal"/>
    <w:rsid w:val="0093302B"/>
    <w:pPr>
      <w:spacing w:before="100" w:beforeAutospacing="1" w:line="240" w:lineRule="auto"/>
    </w:pPr>
    <w:rPr>
      <w:rFonts w:ascii="Times New Roman" w:eastAsia="Times New Roman" w:hAnsi="Times New Roman"/>
      <w:color w:val="E6E8EA"/>
      <w:sz w:val="24"/>
      <w:szCs w:val="24"/>
      <w:lang w:eastAsia="en-GB"/>
    </w:rPr>
  </w:style>
  <w:style w:type="character" w:customStyle="1" w:styleId="icon-arrow-down">
    <w:name w:val="icon-arrow-down"/>
    <w:basedOn w:val="DefaultParagraphFont"/>
    <w:rsid w:val="0093302B"/>
  </w:style>
  <w:style w:type="character" w:customStyle="1" w:styleId="icon-arrow-up">
    <w:name w:val="icon-arrow-up"/>
    <w:basedOn w:val="DefaultParagraphFont"/>
    <w:rsid w:val="0093302B"/>
  </w:style>
  <w:style w:type="character" w:customStyle="1" w:styleId="menu-icon1">
    <w:name w:val="menu-icon1"/>
    <w:basedOn w:val="DefaultParagraphFont"/>
    <w:rsid w:val="0093302B"/>
    <w:rPr>
      <w:sz w:val="30"/>
      <w:szCs w:val="30"/>
    </w:rPr>
  </w:style>
  <w:style w:type="paragraph" w:styleId="z-TopofForm">
    <w:name w:val="HTML Top of Form"/>
    <w:basedOn w:val="Normal"/>
    <w:next w:val="Normal"/>
    <w:link w:val="z-TopofFormChar"/>
    <w:hidden/>
    <w:uiPriority w:val="99"/>
    <w:unhideWhenUsed/>
    <w:rsid w:val="0093302B"/>
    <w:pPr>
      <w:pBdr>
        <w:bottom w:val="single" w:sz="6" w:space="1" w:color="auto"/>
      </w:pBdr>
      <w:spacing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rsid w:val="0093302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3302B"/>
    <w:pPr>
      <w:pBdr>
        <w:top w:val="single" w:sz="6" w:space="1" w:color="auto"/>
      </w:pBdr>
      <w:spacing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93302B"/>
    <w:rPr>
      <w:rFonts w:ascii="Arial" w:eastAsia="Times New Roman" w:hAnsi="Arial" w:cs="Arial"/>
      <w:vanish/>
      <w:sz w:val="16"/>
      <w:szCs w:val="16"/>
      <w:lang w:eastAsia="en-GB"/>
    </w:rPr>
  </w:style>
  <w:style w:type="paragraph" w:customStyle="1" w:styleId="download-buttons">
    <w:name w:val="download-buttons"/>
    <w:basedOn w:val="Normal"/>
    <w:rsid w:val="009330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ay-no-more2">
    <w:name w:val="say-no-more2"/>
    <w:basedOn w:val="DefaultParagraphFont"/>
    <w:rsid w:val="0093302B"/>
    <w:rPr>
      <w:vanish/>
      <w:webHidden w:val="0"/>
      <w:specVanish w:val="0"/>
    </w:rPr>
  </w:style>
  <w:style w:type="character" w:customStyle="1" w:styleId="pre1">
    <w:name w:val="pre1"/>
    <w:basedOn w:val="DefaultParagraphFont"/>
    <w:rsid w:val="00933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597"/>
    <w:pPr>
      <w:spacing w:line="240" w:lineRule="atLeast"/>
    </w:pPr>
    <w:rPr>
      <w:rFonts w:ascii="Arial" w:hAnsi="Arial"/>
      <w:sz w:val="22"/>
      <w:lang w:eastAsia="ja-JP"/>
    </w:rPr>
  </w:style>
  <w:style w:type="paragraph" w:styleId="Heading1">
    <w:name w:val="heading 1"/>
    <w:basedOn w:val="Normal"/>
    <w:next w:val="Normal"/>
    <w:qFormat/>
    <w:rsid w:val="00176596"/>
    <w:pPr>
      <w:keepNext/>
      <w:spacing w:before="240" w:after="120"/>
      <w:outlineLvl w:val="0"/>
    </w:pPr>
    <w:rPr>
      <w:rFonts w:cs="Arial"/>
      <w:bCs/>
      <w:kern w:val="32"/>
      <w:sz w:val="30"/>
      <w:szCs w:val="32"/>
    </w:rPr>
  </w:style>
  <w:style w:type="paragraph" w:styleId="Heading2">
    <w:name w:val="heading 2"/>
    <w:basedOn w:val="Normal"/>
    <w:next w:val="Normal"/>
    <w:qFormat/>
    <w:rsid w:val="00176596"/>
    <w:pPr>
      <w:keepNext/>
      <w:spacing w:before="120" w:after="60"/>
      <w:outlineLvl w:val="1"/>
    </w:pPr>
    <w:rPr>
      <w:rFonts w:cs="Arial"/>
      <w:b/>
      <w:bCs/>
      <w:iCs/>
      <w:sz w:val="26"/>
      <w:szCs w:val="28"/>
    </w:rPr>
  </w:style>
  <w:style w:type="paragraph" w:styleId="Heading3">
    <w:name w:val="heading 3"/>
    <w:basedOn w:val="Normal"/>
    <w:next w:val="Normal"/>
    <w:qFormat/>
    <w:rsid w:val="00176596"/>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9A4"/>
    <w:pPr>
      <w:tabs>
        <w:tab w:val="center" w:pos="4153"/>
        <w:tab w:val="right" w:pos="8306"/>
      </w:tabs>
    </w:pPr>
    <w:rPr>
      <w:rFonts w:ascii="Arial Narrow" w:hAnsi="Arial Narrow"/>
      <w:b/>
      <w:sz w:val="40"/>
    </w:rPr>
  </w:style>
  <w:style w:type="paragraph" w:styleId="Footer">
    <w:name w:val="footer"/>
    <w:basedOn w:val="Normal"/>
    <w:rsid w:val="00070597"/>
    <w:pPr>
      <w:jc w:val="center"/>
    </w:pPr>
    <w:rPr>
      <w:sz w:val="18"/>
    </w:rPr>
  </w:style>
  <w:style w:type="paragraph" w:styleId="BalloonText">
    <w:name w:val="Balloon Text"/>
    <w:basedOn w:val="Normal"/>
    <w:semiHidden/>
    <w:rsid w:val="004602F7"/>
    <w:rPr>
      <w:rFonts w:ascii="Tahoma" w:hAnsi="Tahoma" w:cs="Tahoma"/>
      <w:sz w:val="16"/>
      <w:szCs w:val="16"/>
    </w:rPr>
  </w:style>
  <w:style w:type="table" w:styleId="TableGrid">
    <w:name w:val="Table Grid"/>
    <w:basedOn w:val="TableNormal"/>
    <w:rsid w:val="00202188"/>
    <w:pPr>
      <w:spacing w:line="240" w:lineRule="atLeast"/>
    </w:pPr>
    <w:tblP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85" w:type="dxa"/>
        <w:bottom w:w="0"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744">
      <w:marLeft w:val="0"/>
      <w:marRight w:val="0"/>
      <w:marTop w:val="0"/>
      <w:marBottom w:val="0"/>
      <w:divBdr>
        <w:top w:val="none" w:sz="0" w:space="0" w:color="auto"/>
        <w:left w:val="none" w:sz="0" w:space="0" w:color="auto"/>
        <w:bottom w:val="none" w:sz="0" w:space="0" w:color="auto"/>
        <w:right w:val="none" w:sz="0" w:space="0" w:color="auto"/>
      </w:divBdr>
      <w:divsChild>
        <w:div w:id="611860550">
          <w:marLeft w:val="0"/>
          <w:marRight w:val="0"/>
          <w:marTop w:val="0"/>
          <w:marBottom w:val="0"/>
          <w:divBdr>
            <w:top w:val="none" w:sz="0" w:space="0" w:color="auto"/>
            <w:left w:val="none" w:sz="0" w:space="0" w:color="auto"/>
            <w:bottom w:val="single" w:sz="6" w:space="0" w:color="1F3B47"/>
            <w:right w:val="none" w:sz="0" w:space="0" w:color="auto"/>
          </w:divBdr>
          <w:divsChild>
            <w:div w:id="1618171612">
              <w:marLeft w:val="0"/>
              <w:marRight w:val="0"/>
              <w:marTop w:val="0"/>
              <w:marBottom w:val="0"/>
              <w:divBdr>
                <w:top w:val="none" w:sz="0" w:space="0" w:color="auto"/>
                <w:left w:val="none" w:sz="0" w:space="0" w:color="auto"/>
                <w:bottom w:val="none" w:sz="0" w:space="0" w:color="auto"/>
                <w:right w:val="none" w:sz="0" w:space="0" w:color="auto"/>
              </w:divBdr>
            </w:div>
          </w:divsChild>
        </w:div>
        <w:div w:id="2072187422">
          <w:marLeft w:val="0"/>
          <w:marRight w:val="0"/>
          <w:marTop w:val="0"/>
          <w:marBottom w:val="0"/>
          <w:divBdr>
            <w:top w:val="none" w:sz="0" w:space="0" w:color="auto"/>
            <w:left w:val="none" w:sz="0" w:space="0" w:color="auto"/>
            <w:bottom w:val="none" w:sz="0" w:space="0" w:color="auto"/>
            <w:right w:val="none" w:sz="0" w:space="0" w:color="auto"/>
          </w:divBdr>
          <w:divsChild>
            <w:div w:id="447355884">
              <w:marLeft w:val="0"/>
              <w:marRight w:val="0"/>
              <w:marTop w:val="0"/>
              <w:marBottom w:val="315"/>
              <w:divBdr>
                <w:top w:val="single" w:sz="6" w:space="0" w:color="2D3E4D"/>
                <w:left w:val="none" w:sz="0" w:space="0" w:color="auto"/>
                <w:bottom w:val="single" w:sz="6" w:space="0" w:color="070A0C"/>
                <w:right w:val="none" w:sz="0" w:space="0" w:color="auto"/>
              </w:divBdr>
              <w:divsChild>
                <w:div w:id="2069113203">
                  <w:marLeft w:val="0"/>
                  <w:marRight w:val="0"/>
                  <w:marTop w:val="0"/>
                  <w:marBottom w:val="0"/>
                  <w:divBdr>
                    <w:top w:val="none" w:sz="0" w:space="0" w:color="auto"/>
                    <w:left w:val="none" w:sz="0" w:space="0" w:color="auto"/>
                    <w:bottom w:val="none" w:sz="0" w:space="0" w:color="auto"/>
                    <w:right w:val="single" w:sz="6" w:space="0" w:color="070A0C"/>
                  </w:divBdr>
                </w:div>
                <w:div w:id="523832476">
                  <w:marLeft w:val="0"/>
                  <w:marRight w:val="0"/>
                  <w:marTop w:val="0"/>
                  <w:marBottom w:val="0"/>
                  <w:divBdr>
                    <w:top w:val="none" w:sz="0" w:space="0" w:color="auto"/>
                    <w:left w:val="single" w:sz="6" w:space="0" w:color="2D3E4D"/>
                    <w:bottom w:val="none" w:sz="0" w:space="0" w:color="auto"/>
                    <w:right w:val="single" w:sz="6" w:space="0" w:color="070A0C"/>
                  </w:divBdr>
                </w:div>
                <w:div w:id="395279730">
                  <w:marLeft w:val="0"/>
                  <w:marRight w:val="0"/>
                  <w:marTop w:val="0"/>
                  <w:marBottom w:val="0"/>
                  <w:divBdr>
                    <w:top w:val="none" w:sz="0" w:space="0" w:color="auto"/>
                    <w:left w:val="single" w:sz="6" w:space="0" w:color="2D3E4D"/>
                    <w:bottom w:val="none" w:sz="0" w:space="0" w:color="auto"/>
                    <w:right w:val="none" w:sz="0" w:space="0" w:color="auto"/>
                  </w:divBdr>
                </w:div>
              </w:divsChild>
            </w:div>
            <w:div w:id="1923635764">
              <w:marLeft w:val="0"/>
              <w:marRight w:val="0"/>
              <w:marTop w:val="0"/>
              <w:marBottom w:val="0"/>
              <w:divBdr>
                <w:top w:val="none" w:sz="0" w:space="0" w:color="auto"/>
                <w:left w:val="none" w:sz="0" w:space="0" w:color="auto"/>
                <w:bottom w:val="none" w:sz="0" w:space="0" w:color="auto"/>
                <w:right w:val="none" w:sz="0" w:space="0" w:color="auto"/>
              </w:divBdr>
            </w:div>
            <w:div w:id="227689405">
              <w:marLeft w:val="0"/>
              <w:marRight w:val="0"/>
              <w:marTop w:val="0"/>
              <w:marBottom w:val="0"/>
              <w:divBdr>
                <w:top w:val="none" w:sz="0" w:space="0" w:color="auto"/>
                <w:left w:val="none" w:sz="0" w:space="0" w:color="auto"/>
                <w:bottom w:val="none" w:sz="0" w:space="0" w:color="auto"/>
                <w:right w:val="none" w:sz="0" w:space="0" w:color="auto"/>
              </w:divBdr>
            </w:div>
            <w:div w:id="1134298312">
              <w:marLeft w:val="0"/>
              <w:marRight w:val="0"/>
              <w:marTop w:val="0"/>
              <w:marBottom w:val="0"/>
              <w:divBdr>
                <w:top w:val="none" w:sz="0" w:space="0" w:color="auto"/>
                <w:left w:val="none" w:sz="0" w:space="0" w:color="auto"/>
                <w:bottom w:val="none" w:sz="0" w:space="0" w:color="auto"/>
                <w:right w:val="none" w:sz="0" w:space="0" w:color="auto"/>
              </w:divBdr>
            </w:div>
            <w:div w:id="1852909121">
              <w:marLeft w:val="0"/>
              <w:marRight w:val="0"/>
              <w:marTop w:val="0"/>
              <w:marBottom w:val="0"/>
              <w:divBdr>
                <w:top w:val="none" w:sz="0" w:space="0" w:color="auto"/>
                <w:left w:val="none" w:sz="0" w:space="0" w:color="auto"/>
                <w:bottom w:val="none" w:sz="0" w:space="0" w:color="auto"/>
                <w:right w:val="none" w:sz="0" w:space="0" w:color="auto"/>
              </w:divBdr>
            </w:div>
          </w:divsChild>
        </w:div>
        <w:div w:id="2105421419">
          <w:marLeft w:val="0"/>
          <w:marRight w:val="0"/>
          <w:marTop w:val="0"/>
          <w:marBottom w:val="0"/>
          <w:divBdr>
            <w:top w:val="none" w:sz="0" w:space="0" w:color="auto"/>
            <w:left w:val="none" w:sz="0" w:space="0" w:color="auto"/>
            <w:bottom w:val="none" w:sz="0" w:space="0" w:color="auto"/>
            <w:right w:val="none" w:sz="0" w:space="0" w:color="auto"/>
          </w:divBdr>
          <w:divsChild>
            <w:div w:id="1365594858">
              <w:marLeft w:val="0"/>
              <w:marRight w:val="0"/>
              <w:marTop w:val="0"/>
              <w:marBottom w:val="0"/>
              <w:divBdr>
                <w:top w:val="none" w:sz="0" w:space="0" w:color="auto"/>
                <w:left w:val="none" w:sz="0" w:space="0" w:color="auto"/>
                <w:bottom w:val="none" w:sz="0" w:space="0" w:color="auto"/>
                <w:right w:val="none" w:sz="0" w:space="0" w:color="auto"/>
              </w:divBdr>
              <w:divsChild>
                <w:div w:id="96760118">
                  <w:blockQuote w:val="1"/>
                  <w:marLeft w:val="720"/>
                  <w:marRight w:val="720"/>
                  <w:marTop w:val="100"/>
                  <w:marBottom w:val="315"/>
                  <w:divBdr>
                    <w:top w:val="single" w:sz="18" w:space="16" w:color="FFEBA9"/>
                    <w:left w:val="none" w:sz="0" w:space="0" w:color="auto"/>
                    <w:bottom w:val="single" w:sz="18" w:space="16" w:color="FFEBA9"/>
                    <w:right w:val="none" w:sz="0" w:space="0" w:color="auto"/>
                  </w:divBdr>
                </w:div>
                <w:div w:id="893388487">
                  <w:marLeft w:val="0"/>
                  <w:marRight w:val="0"/>
                  <w:marTop w:val="0"/>
                  <w:marBottom w:val="0"/>
                  <w:divBdr>
                    <w:top w:val="none" w:sz="0" w:space="0" w:color="auto"/>
                    <w:left w:val="none" w:sz="0" w:space="0" w:color="auto"/>
                    <w:bottom w:val="none" w:sz="0" w:space="0" w:color="auto"/>
                    <w:right w:val="none" w:sz="0" w:space="0" w:color="auto"/>
                  </w:divBdr>
                  <w:divsChild>
                    <w:div w:id="1563296069">
                      <w:marLeft w:val="0"/>
                      <w:marRight w:val="0"/>
                      <w:marTop w:val="0"/>
                      <w:marBottom w:val="0"/>
                      <w:divBdr>
                        <w:top w:val="none" w:sz="0" w:space="0" w:color="auto"/>
                        <w:left w:val="none" w:sz="0" w:space="0" w:color="auto"/>
                        <w:bottom w:val="none" w:sz="0" w:space="0" w:color="auto"/>
                        <w:right w:val="none" w:sz="0" w:space="0" w:color="auto"/>
                      </w:divBdr>
                    </w:div>
                    <w:div w:id="829252123">
                      <w:marLeft w:val="0"/>
                      <w:marRight w:val="0"/>
                      <w:marTop w:val="0"/>
                      <w:marBottom w:val="0"/>
                      <w:divBdr>
                        <w:top w:val="none" w:sz="0" w:space="0" w:color="auto"/>
                        <w:left w:val="none" w:sz="0" w:space="0" w:color="auto"/>
                        <w:bottom w:val="none" w:sz="0" w:space="0" w:color="auto"/>
                        <w:right w:val="none" w:sz="0" w:space="0" w:color="auto"/>
                      </w:divBdr>
                    </w:div>
                    <w:div w:id="1004163026">
                      <w:marLeft w:val="0"/>
                      <w:marRight w:val="0"/>
                      <w:marTop w:val="0"/>
                      <w:marBottom w:val="0"/>
                      <w:divBdr>
                        <w:top w:val="none" w:sz="0" w:space="0" w:color="auto"/>
                        <w:left w:val="none" w:sz="0" w:space="0" w:color="auto"/>
                        <w:bottom w:val="none" w:sz="0" w:space="0" w:color="auto"/>
                        <w:right w:val="none" w:sz="0" w:space="0" w:color="auto"/>
                      </w:divBdr>
                      <w:divsChild>
                        <w:div w:id="1176992838">
                          <w:blockQuote w:val="1"/>
                          <w:marLeft w:val="720"/>
                          <w:marRight w:val="720"/>
                          <w:marTop w:val="100"/>
                          <w:marBottom w:val="315"/>
                          <w:divBdr>
                            <w:top w:val="single" w:sz="18" w:space="16" w:color="FFEBA9"/>
                            <w:left w:val="none" w:sz="0" w:space="0" w:color="auto"/>
                            <w:bottom w:val="single" w:sz="18" w:space="16" w:color="FFEBA9"/>
                            <w:right w:val="none" w:sz="0" w:space="0" w:color="auto"/>
                          </w:divBdr>
                        </w:div>
                      </w:divsChild>
                    </w:div>
                    <w:div w:id="1365134106">
                      <w:marLeft w:val="0"/>
                      <w:marRight w:val="0"/>
                      <w:marTop w:val="0"/>
                      <w:marBottom w:val="0"/>
                      <w:divBdr>
                        <w:top w:val="none" w:sz="0" w:space="0" w:color="auto"/>
                        <w:left w:val="none" w:sz="0" w:space="0" w:color="auto"/>
                        <w:bottom w:val="none" w:sz="0" w:space="0" w:color="auto"/>
                        <w:right w:val="none" w:sz="0" w:space="0" w:color="auto"/>
                      </w:divBdr>
                    </w:div>
                  </w:divsChild>
                </w:div>
                <w:div w:id="111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1785">
          <w:marLeft w:val="0"/>
          <w:marRight w:val="0"/>
          <w:marTop w:val="0"/>
          <w:marBottom w:val="0"/>
          <w:divBdr>
            <w:top w:val="none" w:sz="0" w:space="0" w:color="auto"/>
            <w:left w:val="none" w:sz="0" w:space="0" w:color="auto"/>
            <w:bottom w:val="none" w:sz="0" w:space="0" w:color="auto"/>
            <w:right w:val="none" w:sz="0" w:space="0" w:color="auto"/>
          </w:divBdr>
          <w:divsChild>
            <w:div w:id="1473794877">
              <w:marLeft w:val="0"/>
              <w:marRight w:val="0"/>
              <w:marTop w:val="0"/>
              <w:marBottom w:val="0"/>
              <w:divBdr>
                <w:top w:val="none" w:sz="0" w:space="0" w:color="auto"/>
                <w:left w:val="none" w:sz="0" w:space="0" w:color="auto"/>
                <w:bottom w:val="none" w:sz="0" w:space="0" w:color="auto"/>
                <w:right w:val="none" w:sz="0" w:space="0" w:color="auto"/>
              </w:divBdr>
            </w:div>
          </w:divsChild>
        </w:div>
        <w:div w:id="1140457763">
          <w:marLeft w:val="0"/>
          <w:marRight w:val="0"/>
          <w:marTop w:val="0"/>
          <w:marBottom w:val="0"/>
          <w:divBdr>
            <w:top w:val="single" w:sz="6" w:space="0" w:color="111111"/>
            <w:left w:val="none" w:sz="0" w:space="0" w:color="auto"/>
            <w:bottom w:val="none" w:sz="0" w:space="0" w:color="auto"/>
            <w:right w:val="none" w:sz="0" w:space="0" w:color="auto"/>
          </w:divBdr>
          <w:divsChild>
            <w:div w:id="17475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2369">
      <w:bodyDiv w:val="1"/>
      <w:marLeft w:val="0"/>
      <w:marRight w:val="0"/>
      <w:marTop w:val="0"/>
      <w:marBottom w:val="0"/>
      <w:divBdr>
        <w:top w:val="none" w:sz="0" w:space="0" w:color="auto"/>
        <w:left w:val="none" w:sz="0" w:space="0" w:color="auto"/>
        <w:bottom w:val="none" w:sz="0" w:space="0" w:color="auto"/>
        <w:right w:val="none" w:sz="0" w:space="0" w:color="auto"/>
      </w:divBdr>
      <w:divsChild>
        <w:div w:id="1365449061">
          <w:marLeft w:val="0"/>
          <w:marRight w:val="0"/>
          <w:marTop w:val="0"/>
          <w:marBottom w:val="0"/>
          <w:divBdr>
            <w:top w:val="none" w:sz="0" w:space="0" w:color="auto"/>
            <w:left w:val="none" w:sz="0" w:space="0" w:color="auto"/>
            <w:bottom w:val="none" w:sz="0" w:space="0" w:color="auto"/>
            <w:right w:val="none" w:sz="0" w:space="0" w:color="auto"/>
          </w:divBdr>
          <w:divsChild>
            <w:div w:id="2087218242">
              <w:marLeft w:val="0"/>
              <w:marRight w:val="0"/>
              <w:marTop w:val="0"/>
              <w:marBottom w:val="0"/>
              <w:divBdr>
                <w:top w:val="none" w:sz="0" w:space="0" w:color="auto"/>
                <w:left w:val="none" w:sz="0" w:space="0" w:color="auto"/>
                <w:bottom w:val="none" w:sz="0" w:space="0" w:color="auto"/>
                <w:right w:val="none" w:sz="0" w:space="0" w:color="auto"/>
              </w:divBdr>
              <w:divsChild>
                <w:div w:id="289751304">
                  <w:marLeft w:val="0"/>
                  <w:marRight w:val="0"/>
                  <w:marTop w:val="0"/>
                  <w:marBottom w:val="0"/>
                  <w:divBdr>
                    <w:top w:val="none" w:sz="0" w:space="0" w:color="auto"/>
                    <w:left w:val="none" w:sz="0" w:space="0" w:color="auto"/>
                    <w:bottom w:val="none" w:sz="0" w:space="0" w:color="auto"/>
                    <w:right w:val="none" w:sz="0" w:space="0" w:color="auto"/>
                  </w:divBdr>
                  <w:divsChild>
                    <w:div w:id="360281994">
                      <w:blockQuote w:val="1"/>
                      <w:marLeft w:val="720"/>
                      <w:marRight w:val="720"/>
                      <w:marTop w:val="100"/>
                      <w:marBottom w:val="315"/>
                      <w:divBdr>
                        <w:top w:val="single" w:sz="18" w:space="16" w:color="FFEBA9"/>
                        <w:left w:val="none" w:sz="0" w:space="0" w:color="auto"/>
                        <w:bottom w:val="single" w:sz="18" w:space="16" w:color="FFEBA9"/>
                        <w:right w:val="none" w:sz="0" w:space="0" w:color="auto"/>
                      </w:divBdr>
                    </w:div>
                    <w:div w:id="1608006347">
                      <w:marLeft w:val="0"/>
                      <w:marRight w:val="0"/>
                      <w:marTop w:val="0"/>
                      <w:marBottom w:val="0"/>
                      <w:divBdr>
                        <w:top w:val="none" w:sz="0" w:space="0" w:color="auto"/>
                        <w:left w:val="none" w:sz="0" w:space="0" w:color="auto"/>
                        <w:bottom w:val="none" w:sz="0" w:space="0" w:color="auto"/>
                        <w:right w:val="none" w:sz="0" w:space="0" w:color="auto"/>
                      </w:divBdr>
                      <w:divsChild>
                        <w:div w:id="65152034">
                          <w:marLeft w:val="0"/>
                          <w:marRight w:val="0"/>
                          <w:marTop w:val="0"/>
                          <w:marBottom w:val="0"/>
                          <w:divBdr>
                            <w:top w:val="none" w:sz="0" w:space="0" w:color="auto"/>
                            <w:left w:val="none" w:sz="0" w:space="0" w:color="auto"/>
                            <w:bottom w:val="none" w:sz="0" w:space="0" w:color="auto"/>
                            <w:right w:val="none" w:sz="0" w:space="0" w:color="auto"/>
                          </w:divBdr>
                        </w:div>
                        <w:div w:id="1151872208">
                          <w:marLeft w:val="0"/>
                          <w:marRight w:val="0"/>
                          <w:marTop w:val="0"/>
                          <w:marBottom w:val="0"/>
                          <w:divBdr>
                            <w:top w:val="none" w:sz="0" w:space="0" w:color="auto"/>
                            <w:left w:val="none" w:sz="0" w:space="0" w:color="auto"/>
                            <w:bottom w:val="none" w:sz="0" w:space="0" w:color="auto"/>
                            <w:right w:val="none" w:sz="0" w:space="0" w:color="auto"/>
                          </w:divBdr>
                        </w:div>
                        <w:div w:id="233781372">
                          <w:marLeft w:val="0"/>
                          <w:marRight w:val="0"/>
                          <w:marTop w:val="0"/>
                          <w:marBottom w:val="0"/>
                          <w:divBdr>
                            <w:top w:val="none" w:sz="0" w:space="0" w:color="auto"/>
                            <w:left w:val="none" w:sz="0" w:space="0" w:color="auto"/>
                            <w:bottom w:val="none" w:sz="0" w:space="0" w:color="auto"/>
                            <w:right w:val="none" w:sz="0" w:space="0" w:color="auto"/>
                          </w:divBdr>
                          <w:divsChild>
                            <w:div w:id="744450432">
                              <w:blockQuote w:val="1"/>
                              <w:marLeft w:val="720"/>
                              <w:marRight w:val="720"/>
                              <w:marTop w:val="100"/>
                              <w:marBottom w:val="315"/>
                              <w:divBdr>
                                <w:top w:val="single" w:sz="18" w:space="16" w:color="FFEBA9"/>
                                <w:left w:val="none" w:sz="0" w:space="0" w:color="auto"/>
                                <w:bottom w:val="single" w:sz="18" w:space="16" w:color="FFEBA9"/>
                                <w:right w:val="none" w:sz="0" w:space="0" w:color="auto"/>
                              </w:divBdr>
                            </w:div>
                          </w:divsChild>
                        </w:div>
                        <w:div w:id="2704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i.nl/" TargetMode="External"/><Relationship Id="rId13" Type="http://schemas.openxmlformats.org/officeDocument/2006/relationships/hyperlink" Target="http://www.pythonlabs.com/logo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nsourc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ython.org/psf/" TargetMode="External"/><Relationship Id="rId5" Type="http://schemas.openxmlformats.org/officeDocument/2006/relationships/webSettings" Target="webSettings.xml"/><Relationship Id="rId15" Type="http://schemas.openxmlformats.org/officeDocument/2006/relationships/hyperlink" Target="http://www.opensource.org/" TargetMode="External"/><Relationship Id="rId10" Type="http://schemas.openxmlformats.org/officeDocument/2006/relationships/hyperlink" Target="http://www.zop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ri.reston.va.us/" TargetMode="External"/><Relationship Id="rId14" Type="http://schemas.openxmlformats.org/officeDocument/2006/relationships/hyperlink" Target="http://hdl.handle.net/1895.22/1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10935</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Whiteley</dc:creator>
  <cp:keywords/>
  <dc:description/>
  <cp:lastModifiedBy>Richard Whiteley</cp:lastModifiedBy>
  <cp:revision>2</cp:revision>
  <cp:lastPrinted>2010-06-15T15:28:00Z</cp:lastPrinted>
  <dcterms:created xsi:type="dcterms:W3CDTF">2014-03-14T07:31:00Z</dcterms:created>
  <dcterms:modified xsi:type="dcterms:W3CDTF">2014-03-14T07:33:00Z</dcterms:modified>
</cp:coreProperties>
</file>